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410" w14:textId="68E886B4" w:rsidR="00906D78" w:rsidRPr="0070449B" w:rsidRDefault="003D5121" w:rsidP="005D3BDA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5D3BDA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5D3BDA" w:rsidRPr="007044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民俗體育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錦標賽競賽規程</w:t>
      </w:r>
    </w:p>
    <w:p w14:paraId="7E1C4CA7" w14:textId="58862710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1EB58E44" w14:textId="2D957465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14:paraId="361F9A40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756D5107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DCA7A31" w14:textId="60BE49FA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桃園市桃園區北門國民小學。</w:t>
      </w:r>
    </w:p>
    <w:p w14:paraId="5BBEA55B" w14:textId="242973A3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桃園市體育會、</w:t>
      </w:r>
      <w:r w:rsidR="0059693C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桃園市體育總會民俗體育委員會</w:t>
      </w:r>
    </w:p>
    <w:p w14:paraId="3BDA8221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比賽日期、地點：</w:t>
      </w:r>
    </w:p>
    <w:p w14:paraId="6D11843C" w14:textId="57910545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250EDCC9" w14:textId="1AB86BE2" w:rsidR="00E5594E" w:rsidRPr="0070449B" w:rsidRDefault="001259AE" w:rsidP="00E5594E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0BCE6FEE" w14:textId="6589FBD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1DFE831B" w14:textId="798FD3B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5B99370C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比賽資格：</w:t>
      </w:r>
    </w:p>
    <w:p w14:paraId="7AA1A9BD" w14:textId="612FE7E0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一、本市國小、國中、高中具有學籍之學生。</w:t>
      </w:r>
    </w:p>
    <w:p w14:paraId="26F9B3D1" w14:textId="0370EFF6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二、選手於檢錄出賽時，裁判應依權責檢核選手之學生身分，提示證件如下：</w:t>
      </w:r>
      <w:r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743204" w14:textId="5ABD95F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一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高中</w:t>
      </w:r>
      <w:r w:rsidR="006E7F1F">
        <w:rPr>
          <w:rFonts w:ascii="標楷體" w:eastAsia="標楷體" w:hAnsi="標楷體" w:cs="SimSun" w:hint="eastAsia"/>
          <w:color w:val="000000" w:themeColor="text1"/>
        </w:rPr>
        <w:t>以上公開組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：學生證</w:t>
      </w:r>
      <w:r w:rsidR="006E7F1F">
        <w:rPr>
          <w:rFonts w:ascii="標楷體" w:eastAsia="標楷體" w:hAnsi="標楷體" w:cs="SimSun" w:hint="eastAsia"/>
          <w:color w:val="000000" w:themeColor="text1"/>
        </w:rPr>
        <w:t>或身分證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08AF9C2C" w14:textId="469990D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二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6E7F1F">
        <w:rPr>
          <w:rFonts w:ascii="標楷體" w:eastAsia="標楷體" w:hAnsi="標楷體" w:cs="SimSun" w:hint="eastAsia"/>
          <w:color w:val="000000" w:themeColor="text1"/>
        </w:rPr>
        <w:t>國中</w:t>
      </w:r>
      <w:r w:rsidR="006E7F1F" w:rsidRPr="0070449B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國小組：</w:t>
      </w:r>
      <w:r w:rsidR="006E7F1F">
        <w:rPr>
          <w:rFonts w:ascii="標楷體" w:eastAsia="標楷體" w:hAnsi="標楷體" w:cs="SimSun" w:hint="eastAsia"/>
          <w:color w:val="000000" w:themeColor="text1"/>
        </w:rPr>
        <w:t>學生證或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貼有照片的在學證明書。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06F9DB" w14:textId="4A7E88E6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三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各校以學校為單位採自由方式報名參加。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1FE1AC84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比賽種類及項目：</w:t>
      </w:r>
    </w:p>
    <w:p w14:paraId="514CB9EB" w14:textId="2294FA41" w:rsidR="001259AE" w:rsidRPr="0070449B" w:rsidRDefault="00623809" w:rsidP="001259A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1259A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413C1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231"/>
      </w:tblGrid>
      <w:tr w:rsidR="0070449B" w:rsidRPr="0070449B" w14:paraId="17A2C3F9" w14:textId="77777777" w:rsidTr="00663A58">
        <w:trPr>
          <w:trHeight w:val="494"/>
        </w:trPr>
        <w:tc>
          <w:tcPr>
            <w:tcW w:w="4673" w:type="dxa"/>
            <w:gridSpan w:val="2"/>
          </w:tcPr>
          <w:p w14:paraId="730D6D92" w14:textId="6FB6C3E9" w:rsidR="00413C1E" w:rsidRPr="0070449B" w:rsidRDefault="00413C1E" w:rsidP="001259A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舞台賽</w:t>
            </w:r>
          </w:p>
        </w:tc>
        <w:tc>
          <w:tcPr>
            <w:tcW w:w="5216" w:type="dxa"/>
            <w:gridSpan w:val="2"/>
          </w:tcPr>
          <w:p w14:paraId="36EC05AE" w14:textId="1687BAA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競速賽</w:t>
            </w:r>
          </w:p>
        </w:tc>
      </w:tr>
      <w:tr w:rsidR="0070449B" w:rsidRPr="0070449B" w14:paraId="7F7CF6C1" w14:textId="794120D1" w:rsidTr="00413C1E">
        <w:trPr>
          <w:trHeight w:val="494"/>
        </w:trPr>
        <w:tc>
          <w:tcPr>
            <w:tcW w:w="1555" w:type="dxa"/>
          </w:tcPr>
          <w:p w14:paraId="41943A68" w14:textId="604A3388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118" w:type="dxa"/>
          </w:tcPr>
          <w:p w14:paraId="6023770D" w14:textId="19A7CD0A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1985" w:type="dxa"/>
          </w:tcPr>
          <w:p w14:paraId="5294E910" w14:textId="5213B895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231" w:type="dxa"/>
          </w:tcPr>
          <w:p w14:paraId="35BDDD76" w14:textId="599D112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644DCFCF" w14:textId="4FE5B8C1" w:rsidTr="00413C1E">
        <w:trPr>
          <w:trHeight w:val="1477"/>
        </w:trPr>
        <w:tc>
          <w:tcPr>
            <w:tcW w:w="1555" w:type="dxa"/>
          </w:tcPr>
          <w:p w14:paraId="683A438D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14:paraId="78135960" w14:textId="489A72FE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</w:tcPr>
          <w:p w14:paraId="79CE9179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</w:p>
          <w:p w14:paraId="400B2884" w14:textId="38EA19D4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19589D1B" w14:textId="2B80E841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D5F3418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3AEDA97E" w14:textId="1FE55E4B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231" w:type="dxa"/>
          </w:tcPr>
          <w:p w14:paraId="6F918824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4A8C1765" w14:textId="3D20B587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0741EDE9" w14:textId="7B6A689C" w:rsidTr="00413C1E">
        <w:trPr>
          <w:trHeight w:val="494"/>
        </w:trPr>
        <w:tc>
          <w:tcPr>
            <w:tcW w:w="1555" w:type="dxa"/>
          </w:tcPr>
          <w:p w14:paraId="182A150A" w14:textId="60949A2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</w:tcPr>
          <w:p w14:paraId="5492A497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2175D622" w14:textId="18C1185D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C3C3098" w14:textId="769C411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個人拋鈴跳繩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一拋一跳競速賽</w:t>
            </w:r>
          </w:p>
        </w:tc>
        <w:tc>
          <w:tcPr>
            <w:tcW w:w="3231" w:type="dxa"/>
          </w:tcPr>
          <w:p w14:paraId="1921CEEA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6C20FDE0" w14:textId="410BB60F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413C1E" w:rsidRPr="0070449B" w14:paraId="2A67C327" w14:textId="48B85F3A" w:rsidTr="00413C1E">
        <w:trPr>
          <w:trHeight w:val="494"/>
        </w:trPr>
        <w:tc>
          <w:tcPr>
            <w:tcW w:w="1555" w:type="dxa"/>
          </w:tcPr>
          <w:p w14:paraId="0750B5A0" w14:textId="24890E29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</w:tcPr>
          <w:p w14:paraId="2E4045D5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E547485" w14:textId="72C3CA2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642A20CA" w14:textId="461F04B3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雙人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競賽組</w:t>
            </w:r>
          </w:p>
        </w:tc>
        <w:tc>
          <w:tcPr>
            <w:tcW w:w="3231" w:type="dxa"/>
          </w:tcPr>
          <w:p w14:paraId="1DC9CBE8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F38D4BA" w14:textId="61A03269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5637D2D6" w14:textId="77777777" w:rsidR="00623809" w:rsidRPr="0070449B" w:rsidRDefault="00623809" w:rsidP="00623809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91A498B" w14:textId="2A2E0EB6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7E0E4FA9" w14:textId="77777777" w:rsidTr="00BB4DD1">
        <w:trPr>
          <w:trHeight w:val="76"/>
        </w:trPr>
        <w:tc>
          <w:tcPr>
            <w:tcW w:w="1696" w:type="dxa"/>
          </w:tcPr>
          <w:p w14:paraId="2635FAE2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8080" w:type="dxa"/>
          </w:tcPr>
          <w:p w14:paraId="7FE66479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</w:tr>
      <w:tr w:rsidR="0070449B" w:rsidRPr="0070449B" w14:paraId="145C5EF0" w14:textId="77777777" w:rsidTr="00BB4DD1">
        <w:trPr>
          <w:trHeight w:val="592"/>
        </w:trPr>
        <w:tc>
          <w:tcPr>
            <w:tcW w:w="1696" w:type="dxa"/>
          </w:tcPr>
          <w:p w14:paraId="24C29861" w14:textId="5031DCAF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8080" w:type="dxa"/>
          </w:tcPr>
          <w:p w14:paraId="6A38DA96" w14:textId="5BE9A47E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4699E834" w14:textId="77777777" w:rsidTr="00BB4DD1">
        <w:trPr>
          <w:trHeight w:val="347"/>
        </w:trPr>
        <w:tc>
          <w:tcPr>
            <w:tcW w:w="1696" w:type="dxa"/>
          </w:tcPr>
          <w:p w14:paraId="36B2DFE0" w14:textId="61F515C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8080" w:type="dxa"/>
          </w:tcPr>
          <w:p w14:paraId="3EF3DC28" w14:textId="5E382DB8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37DB72EC" w14:textId="7BE7F038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2A61D75B" w14:textId="77777777" w:rsidTr="00BB4DD1">
        <w:trPr>
          <w:trHeight w:val="442"/>
        </w:trPr>
        <w:tc>
          <w:tcPr>
            <w:tcW w:w="1696" w:type="dxa"/>
          </w:tcPr>
          <w:p w14:paraId="69292F22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8080" w:type="dxa"/>
          </w:tcPr>
          <w:p w14:paraId="6C022C13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2864C191" w14:textId="77777777" w:rsidTr="00BB4DD1">
        <w:trPr>
          <w:trHeight w:val="636"/>
        </w:trPr>
        <w:tc>
          <w:tcPr>
            <w:tcW w:w="1696" w:type="dxa"/>
          </w:tcPr>
          <w:p w14:paraId="068F7AAE" w14:textId="22D1AF49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8080" w:type="dxa"/>
          </w:tcPr>
          <w:p w14:paraId="19F6B404" w14:textId="521ACF03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CA7E7CA" w14:textId="30BE770B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0449B" w:rsidRPr="0070449B" w14:paraId="58FCDFDF" w14:textId="77777777" w:rsidTr="00D76927">
        <w:trPr>
          <w:trHeight w:val="442"/>
        </w:trPr>
        <w:tc>
          <w:tcPr>
            <w:tcW w:w="1980" w:type="dxa"/>
          </w:tcPr>
          <w:p w14:paraId="3CE8A725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796" w:type="dxa"/>
          </w:tcPr>
          <w:p w14:paraId="446104AB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74A63139" w14:textId="77777777" w:rsidTr="00D76927">
        <w:trPr>
          <w:trHeight w:val="573"/>
        </w:trPr>
        <w:tc>
          <w:tcPr>
            <w:tcW w:w="1980" w:type="dxa"/>
          </w:tcPr>
          <w:p w14:paraId="78256059" w14:textId="478132DD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796" w:type="dxa"/>
          </w:tcPr>
          <w:p w14:paraId="76354508" w14:textId="6E170BBC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D76927" w:rsidRPr="0070449B" w14:paraId="35920323" w14:textId="77777777" w:rsidTr="00D76927">
        <w:trPr>
          <w:trHeight w:val="573"/>
        </w:trPr>
        <w:tc>
          <w:tcPr>
            <w:tcW w:w="1980" w:type="dxa"/>
          </w:tcPr>
          <w:p w14:paraId="130B8FA5" w14:textId="3E830D15" w:rsidR="00D76927" w:rsidRPr="0070449B" w:rsidRDefault="00D76927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796" w:type="dxa"/>
          </w:tcPr>
          <w:p w14:paraId="3D926DFB" w14:textId="777F33BB" w:rsidR="00D76927" w:rsidRPr="0070449B" w:rsidRDefault="00D76927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9B674A0" w14:textId="69D79D2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p w14:paraId="12643091" w14:textId="26F06C70" w:rsidR="006A7531" w:rsidRPr="0070449B" w:rsidRDefault="006A7531" w:rsidP="006A7531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ab/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118"/>
      </w:tblGrid>
      <w:tr w:rsidR="006A7531" w14:paraId="3A8F2B98" w14:textId="77777777" w:rsidTr="0002407E">
        <w:trPr>
          <w:trHeight w:val="494"/>
        </w:trPr>
        <w:tc>
          <w:tcPr>
            <w:tcW w:w="4673" w:type="dxa"/>
            <w:gridSpan w:val="2"/>
          </w:tcPr>
          <w:p w14:paraId="286168BA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舞台賽</w:t>
            </w:r>
          </w:p>
        </w:tc>
        <w:tc>
          <w:tcPr>
            <w:tcW w:w="5103" w:type="dxa"/>
            <w:gridSpan w:val="2"/>
          </w:tcPr>
          <w:p w14:paraId="3BFB80F6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競速賽</w:t>
            </w:r>
          </w:p>
        </w:tc>
      </w:tr>
      <w:tr w:rsidR="006A7531" w14:paraId="65988609" w14:textId="77777777" w:rsidTr="0002407E">
        <w:trPr>
          <w:trHeight w:val="494"/>
        </w:trPr>
        <w:tc>
          <w:tcPr>
            <w:tcW w:w="1555" w:type="dxa"/>
          </w:tcPr>
          <w:p w14:paraId="218831F9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0F1E970" w14:textId="60947EE4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  <w:tc>
          <w:tcPr>
            <w:tcW w:w="1985" w:type="dxa"/>
          </w:tcPr>
          <w:p w14:paraId="5B952835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4344DC7" w14:textId="20056150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</w:tr>
      <w:tr w:rsidR="0002407E" w14:paraId="29376C20" w14:textId="77777777" w:rsidTr="0002407E">
        <w:trPr>
          <w:trHeight w:val="596"/>
        </w:trPr>
        <w:tc>
          <w:tcPr>
            <w:tcW w:w="1555" w:type="dxa"/>
          </w:tcPr>
          <w:p w14:paraId="66D0A5F1" w14:textId="77777777" w:rsidR="0002407E" w:rsidRPr="0070449B" w:rsidRDefault="0002407E" w:rsidP="0070449B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  <w:vMerge w:val="restart"/>
          </w:tcPr>
          <w:p w14:paraId="7C441B21" w14:textId="77777777" w:rsidR="00C11A46" w:rsidRDefault="0002407E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="006B4E69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扯鈴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比賽規則</w:t>
            </w:r>
            <w:r w:rsidR="00C11A46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6475750" w14:textId="7F556057" w:rsidR="003959B2" w:rsidRPr="003959B2" w:rsidRDefault="003959B2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  <w:tc>
          <w:tcPr>
            <w:tcW w:w="1985" w:type="dxa"/>
          </w:tcPr>
          <w:p w14:paraId="79ED48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1F01E41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118" w:type="dxa"/>
            <w:vMerge w:val="restart"/>
          </w:tcPr>
          <w:p w14:paraId="0FD53D1C" w14:textId="77777777" w:rsidR="0002407E" w:rsidRDefault="0002407E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教育部體育署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113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學年度全國各級學校民俗體育競賽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扯鈴競賽章程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－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扯鈴競速賽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4E5B8CDA" w14:textId="02960CDA" w:rsidR="003959B2" w:rsidRPr="0070449B" w:rsidRDefault="003959B2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02407E" w14:paraId="2CFCE2C4" w14:textId="77777777" w:rsidTr="0002407E">
        <w:trPr>
          <w:trHeight w:val="751"/>
        </w:trPr>
        <w:tc>
          <w:tcPr>
            <w:tcW w:w="1555" w:type="dxa"/>
          </w:tcPr>
          <w:p w14:paraId="4E3BD4CD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  <w:vMerge/>
          </w:tcPr>
          <w:p w14:paraId="369A86C9" w14:textId="086393C6" w:rsidR="0002407E" w:rsidRPr="00557D77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1985" w:type="dxa"/>
          </w:tcPr>
          <w:p w14:paraId="6131A8A8" w14:textId="77777777" w:rsidR="0002407E" w:rsidRPr="00413C1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E74C1">
              <w:rPr>
                <w:rFonts w:ascii="標楷體" w:eastAsia="標楷體" w:hAnsi="標楷體" w:hint="eastAsia"/>
              </w:rPr>
              <w:t>個人拋鈴跳繩</w:t>
            </w:r>
            <w:r w:rsidRPr="002E74C1">
              <w:rPr>
                <w:rFonts w:ascii="標楷體" w:eastAsia="標楷體" w:hAnsi="標楷體"/>
              </w:rPr>
              <w:br/>
            </w:r>
            <w:r w:rsidRPr="002E74C1">
              <w:rPr>
                <w:rFonts w:ascii="標楷體" w:eastAsia="標楷體" w:hAnsi="標楷體" w:hint="eastAsia"/>
              </w:rPr>
              <w:t>一拋一跳競速賽</w:t>
            </w:r>
          </w:p>
        </w:tc>
        <w:tc>
          <w:tcPr>
            <w:tcW w:w="3118" w:type="dxa"/>
            <w:vMerge/>
          </w:tcPr>
          <w:p w14:paraId="6EBEE8FB" w14:textId="5389325B" w:rsidR="0002407E" w:rsidRDefault="0002407E" w:rsidP="00B625A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02407E" w14:paraId="6C1595F4" w14:textId="77777777" w:rsidTr="0002407E">
        <w:trPr>
          <w:trHeight w:val="494"/>
        </w:trPr>
        <w:tc>
          <w:tcPr>
            <w:tcW w:w="1555" w:type="dxa"/>
          </w:tcPr>
          <w:p w14:paraId="7C943D2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  <w:vMerge/>
          </w:tcPr>
          <w:p w14:paraId="0B7D1797" w14:textId="6F28C714" w:rsidR="0002407E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6F9F1B6C" w14:textId="77777777" w:rsid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雙人迴旋互拋</w:t>
            </w:r>
          </w:p>
          <w:p w14:paraId="58FEB759" w14:textId="57E46262" w:rsidR="0002407E" w:rsidRP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競速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3118" w:type="dxa"/>
            <w:vMerge/>
          </w:tcPr>
          <w:p w14:paraId="4E1739EA" w14:textId="3A16FE8D" w:rsidR="0002407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</w:tbl>
    <w:p w14:paraId="2787AA2E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831"/>
      </w:tblGrid>
      <w:tr w:rsidR="0070449B" w:rsidRPr="0070449B" w14:paraId="5FF2FFC0" w14:textId="77777777" w:rsidTr="00BD63C3">
        <w:trPr>
          <w:trHeight w:val="566"/>
        </w:trPr>
        <w:tc>
          <w:tcPr>
            <w:tcW w:w="1980" w:type="dxa"/>
          </w:tcPr>
          <w:p w14:paraId="1A985D7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831" w:type="dxa"/>
          </w:tcPr>
          <w:p w14:paraId="62472F6B" w14:textId="2B6075E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3AF61BF6" w14:textId="77777777" w:rsidTr="00BD63C3">
        <w:trPr>
          <w:trHeight w:val="504"/>
        </w:trPr>
        <w:tc>
          <w:tcPr>
            <w:tcW w:w="1980" w:type="dxa"/>
          </w:tcPr>
          <w:p w14:paraId="084A47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7831" w:type="dxa"/>
            <w:vMerge w:val="restart"/>
          </w:tcPr>
          <w:p w14:paraId="2D8D182C" w14:textId="77777777" w:rsidR="00BB4DD1" w:rsidRPr="0070449B" w:rsidRDefault="006B4E69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2024/6/11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踢毽比賽規則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507BDDBA" w14:textId="27B0D5BD" w:rsidR="00BB4DD1" w:rsidRPr="0070449B" w:rsidRDefault="003959B2" w:rsidP="006B4E69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（網毽賽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大會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提供，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選手自備）</w:t>
            </w:r>
          </w:p>
        </w:tc>
      </w:tr>
      <w:tr w:rsidR="0070449B" w:rsidRPr="0070449B" w14:paraId="59794B41" w14:textId="77777777" w:rsidTr="00BD63C3">
        <w:trPr>
          <w:trHeight w:val="568"/>
        </w:trPr>
        <w:tc>
          <w:tcPr>
            <w:tcW w:w="1980" w:type="dxa"/>
          </w:tcPr>
          <w:p w14:paraId="0E9B7BB8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7831" w:type="dxa"/>
            <w:vMerge/>
          </w:tcPr>
          <w:p w14:paraId="6C036652" w14:textId="13B6C41D" w:rsidR="0002407E" w:rsidRPr="0070449B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1D48D30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6A09A289" w14:textId="77777777" w:rsidTr="00BB4DD1">
        <w:trPr>
          <w:trHeight w:val="525"/>
        </w:trPr>
        <w:tc>
          <w:tcPr>
            <w:tcW w:w="2405" w:type="dxa"/>
          </w:tcPr>
          <w:p w14:paraId="0DD3B7C4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0E3D8AFC" w14:textId="7677BE36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076E38D5" w14:textId="77777777" w:rsidTr="00BB4DD1">
        <w:trPr>
          <w:trHeight w:val="1278"/>
        </w:trPr>
        <w:tc>
          <w:tcPr>
            <w:tcW w:w="2405" w:type="dxa"/>
          </w:tcPr>
          <w:p w14:paraId="0EAD5C6E" w14:textId="0E66B6AE" w:rsidR="00943B8F" w:rsidRPr="0070449B" w:rsidRDefault="00943B8F" w:rsidP="00943B8F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7371" w:type="dxa"/>
          </w:tcPr>
          <w:p w14:paraId="0078970D" w14:textId="77777777" w:rsidR="00BB4DD1" w:rsidRPr="0070449B" w:rsidRDefault="00943B8F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C467E76" w14:textId="677403D2" w:rsidR="00943B8F" w:rsidRPr="0070449B" w:rsidRDefault="003959B2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須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自備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符合規則陀螺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）</w:t>
            </w:r>
          </w:p>
        </w:tc>
      </w:tr>
    </w:tbl>
    <w:p w14:paraId="41E99AD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1D88003D" w14:textId="77777777" w:rsidTr="00BB4DD1">
        <w:trPr>
          <w:trHeight w:val="442"/>
        </w:trPr>
        <w:tc>
          <w:tcPr>
            <w:tcW w:w="2405" w:type="dxa"/>
          </w:tcPr>
          <w:p w14:paraId="39E53FB5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2AC9DF4B" w14:textId="70F68818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66A818A6" w14:textId="77777777" w:rsidTr="00BB4DD1">
        <w:trPr>
          <w:trHeight w:val="933"/>
        </w:trPr>
        <w:tc>
          <w:tcPr>
            <w:tcW w:w="2405" w:type="dxa"/>
          </w:tcPr>
          <w:p w14:paraId="057DDC4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371" w:type="dxa"/>
          </w:tcPr>
          <w:p w14:paraId="3548BFA0" w14:textId="77777777" w:rsidR="00C11A46" w:rsidRDefault="006B4E69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6DEE365A" w14:textId="6869A5CB" w:rsidR="003959B2" w:rsidRPr="003959B2" w:rsidRDefault="003959B2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1219E0" w:rsidRPr="0070449B" w14:paraId="7B1C0436" w14:textId="77777777" w:rsidTr="00BB4DD1">
        <w:trPr>
          <w:trHeight w:val="933"/>
        </w:trPr>
        <w:tc>
          <w:tcPr>
            <w:tcW w:w="2405" w:type="dxa"/>
          </w:tcPr>
          <w:p w14:paraId="51CCB1FF" w14:textId="1A3E6237" w:rsidR="001219E0" w:rsidRPr="0070449B" w:rsidRDefault="001219E0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371" w:type="dxa"/>
          </w:tcPr>
          <w:p w14:paraId="34D56F4F" w14:textId="0CC36D65" w:rsidR="001219E0" w:rsidRPr="003959B2" w:rsidRDefault="001219E0" w:rsidP="001219E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  <w:r w:rsidR="003959B2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br/>
            </w:r>
            <w:r w:rsidR="003959B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</w:tbl>
    <w:p w14:paraId="6C894D8F" w14:textId="6EC5E43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03C470E6" w:rsidR="00906D78" w:rsidRPr="0070449B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報名開放自中華民國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14年3月24日（星期一）起至中華民國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14年4月11日（星期五）下午</w:t>
      </w:r>
      <w:r w:rsidR="006B4E69" w:rsidRPr="0070449B">
        <w:rPr>
          <w:rFonts w:ascii="標楷體" w:eastAsia="標楷體" w:hAnsi="標楷體" w:cs="SimSun"/>
          <w:color w:val="000000" w:themeColor="text1"/>
        </w:rPr>
        <w:t>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點止，逾時不候，請務必把握時間報名。</w:t>
      </w:r>
    </w:p>
    <w:p w14:paraId="4F3E7E6A" w14:textId="1CD3DF66" w:rsidR="008145E0" w:rsidRPr="008145E0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6B4E69" w:rsidRPr="00E50BA9">
        <w:rPr>
          <w:rFonts w:ascii="標楷體" w:eastAsia="標楷體" w:hAnsi="標楷體" w:cs="SimSun" w:hint="eastAsia"/>
          <w:color w:val="000000"/>
        </w:rPr>
        <w:t>報名表如附件一，</w:t>
      </w:r>
      <w:r w:rsidR="008145E0">
        <w:rPr>
          <w:rFonts w:ascii="標楷體" w:eastAsia="標楷體" w:hAnsi="標楷體" w:cs="SimSun" w:hint="eastAsia"/>
          <w:color w:val="000000"/>
        </w:rPr>
        <w:t>請以</w:t>
      </w:r>
      <w:r w:rsidR="008145E0" w:rsidRPr="00E50BA9">
        <w:rPr>
          <w:rFonts w:ascii="標楷體" w:eastAsia="標楷體" w:hAnsi="標楷體" w:cs="SimSun" w:hint="eastAsia"/>
          <w:color w:val="000000"/>
        </w:rPr>
        <w:t xml:space="preserve"> </w:t>
      </w:r>
      <w:r w:rsidR="006B4E69" w:rsidRPr="00E50BA9">
        <w:rPr>
          <w:rFonts w:ascii="標楷體" w:eastAsia="標楷體" w:hAnsi="標楷體" w:cs="SimSun" w:hint="eastAsia"/>
          <w:color w:val="000000"/>
        </w:rPr>
        <w:t>EMAIL報名: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7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  <w:r w:rsidR="008145E0">
        <w:rPr>
          <w:rFonts w:ascii="標楷體" w:eastAsia="標楷體" w:hAnsi="標楷體" w:cs="SimSun" w:hint="eastAsia"/>
          <w:color w:val="000000"/>
        </w:rPr>
        <w:t xml:space="preserve"> </w:t>
      </w:r>
    </w:p>
    <w:p w14:paraId="207C2131" w14:textId="4EA9F48D" w:rsidR="00906D78" w:rsidRPr="00E92CE7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="00FF37E3">
        <w:rPr>
          <w:rFonts w:ascii="Times New Roman" w:eastAsia="標楷體" w:hAnsi="Times New Roman" w:cs="Times New Roman" w:hint="eastAsia"/>
          <w:szCs w:val="28"/>
        </w:rPr>
        <w:t>免費。</w:t>
      </w:r>
    </w:p>
    <w:p w14:paraId="551217B6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22482D3" w14:textId="4306BDF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14年4月23日（三）下午</w:t>
      </w:r>
      <w:r w:rsidR="00FF37E3" w:rsidRPr="0070449B">
        <w:rPr>
          <w:rFonts w:ascii="標楷體" w:eastAsia="標楷體" w:hAnsi="標楷體" w:cs="SimSun"/>
          <w:color w:val="000000" w:themeColor="text1"/>
        </w:rPr>
        <w:t>2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時。</w:t>
      </w:r>
    </w:p>
    <w:p w14:paraId="3DBBAD19" w14:textId="3B6C410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14年4月26日（六）上午8時。</w:t>
      </w:r>
    </w:p>
    <w:p w14:paraId="63EC66C1" w14:textId="405223E0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</w:p>
    <w:p w14:paraId="5AF1ABAB" w14:textId="7415100B" w:rsid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比賽報到時間及地點</w:t>
      </w:r>
      <w:r>
        <w:rPr>
          <w:rFonts w:ascii="標楷體" w:eastAsia="標楷體" w:hAnsi="標楷體" w:cs="Times New Roman" w:hint="eastAsia"/>
          <w:szCs w:val="28"/>
        </w:rPr>
        <w:t>：114年4月26日(六)早上7:30起於北門國小報到處報到。</w:t>
      </w:r>
    </w:p>
    <w:p w14:paraId="5627E6F2" w14:textId="11DC7B62" w:rsidR="00FF37E3" w:rsidRP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賽程抽籤時間：114年4月23日(三)領隊會議後進行抽籤</w:t>
      </w:r>
      <w:r w:rsidRPr="00E50BA9">
        <w:rPr>
          <w:rFonts w:ascii="標楷體" w:eastAsia="標楷體" w:hAnsi="標楷體" w:cs="SimSun" w:hint="eastAsia"/>
          <w:color w:val="000000"/>
        </w:rPr>
        <w:t>，未到者由大會代抽</w:t>
      </w:r>
      <w:r>
        <w:rPr>
          <w:rFonts w:ascii="標楷體" w:eastAsia="標楷體" w:hAnsi="標楷體" w:cs="SimSun" w:hint="eastAsia"/>
          <w:color w:val="000000"/>
        </w:rPr>
        <w:t>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30C3EC66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ECDAEB8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28842385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 w:rsidR="008D498C"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貳仟</w:t>
      </w:r>
      <w:r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元</w:t>
      </w:r>
      <w:r w:rsidRPr="001A7283">
        <w:rPr>
          <w:rFonts w:ascii="Times New Roman" w:eastAsia="標楷體" w:hAnsi="Times New Roman" w:cs="Times New Roman" w:hint="eastAsia"/>
          <w:szCs w:val="28"/>
        </w:rPr>
        <w:t>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17E7B35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2D74EEE9" w14:textId="712FBC63" w:rsidR="008145E0" w:rsidRPr="008145E0" w:rsidRDefault="008145E0" w:rsidP="008145E0">
      <w:pPr>
        <w:autoSpaceDE w:val="0"/>
        <w:autoSpaceDN w:val="0"/>
        <w:spacing w:before="47"/>
        <w:ind w:left="87"/>
        <w:rPr>
          <w:rFonts w:ascii="標楷體" w:eastAsia="標楷體" w:hAnsi="標楷體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一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/>
          <w:color w:val="000000"/>
        </w:rPr>
        <w:t>各校參加經費請自理，並請惠予參加師生公差假登記(教師如有課務請排代)</w:t>
      </w:r>
      <w:r w:rsidRPr="008145E0">
        <w:rPr>
          <w:rFonts w:ascii="標楷體" w:eastAsia="標楷體" w:hAnsi="標楷體" w:cs="SimSun"/>
          <w:color w:val="000000"/>
          <w:spacing w:val="-1"/>
        </w:rPr>
        <w:t>。</w:t>
      </w:r>
    </w:p>
    <w:p w14:paraId="79FE21D4" w14:textId="22CB6D60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二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扯鈴項目國小組比賽可全程使用安全鈴。</w:t>
      </w:r>
    </w:p>
    <w:p w14:paraId="2564C345" w14:textId="4E5DB6B1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 w:hint="eastAsia"/>
          <w:color w:val="000000"/>
        </w:rPr>
        <w:t>三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比賽音樂一律自備，比賽當天於音控組報到，相關音樂版權事項由各團隊及選手自行負</w:t>
      </w: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/>
          <w:color w:val="000000"/>
        </w:rPr>
        <w:tab/>
      </w:r>
      <w:r w:rsidRPr="008145E0">
        <w:rPr>
          <w:rFonts w:ascii="標楷體" w:eastAsia="標楷體" w:hAnsi="標楷體" w:cs="SimSun" w:hint="eastAsia"/>
          <w:color w:val="000000"/>
        </w:rPr>
        <w:t>責，未準備比賽音樂者取消該項比賽資格。</w:t>
      </w:r>
    </w:p>
    <w:p w14:paraId="25A3EE48" w14:textId="46B64213" w:rsid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FF0000"/>
        </w:rPr>
      </w:pP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 w:hint="eastAsia"/>
          <w:color w:val="FF0000"/>
        </w:rPr>
        <w:t>(</w:t>
      </w:r>
      <w:r w:rsidRPr="008145E0">
        <w:rPr>
          <w:rFonts w:ascii="標楷體" w:eastAsia="標楷體" w:hAnsi="標楷體" w:cs="SimSun" w:hint="eastAsia"/>
          <w:color w:val="FF0000"/>
        </w:rPr>
        <w:t>四</w:t>
      </w:r>
      <w:r>
        <w:rPr>
          <w:rFonts w:ascii="標楷體" w:eastAsia="標楷體" w:hAnsi="標楷體" w:cs="SimSun" w:hint="eastAsia"/>
          <w:color w:val="FF0000"/>
        </w:rPr>
        <w:t>)</w:t>
      </w:r>
      <w:r w:rsidRPr="008145E0">
        <w:rPr>
          <w:rFonts w:ascii="標楷體" w:eastAsia="標楷體" w:hAnsi="標楷體" w:cs="SimSun"/>
          <w:color w:val="FF0000"/>
        </w:rPr>
        <w:t>各單項比賽之團體賽，人數必須足額</w:t>
      </w:r>
      <w:r w:rsidRPr="008145E0">
        <w:rPr>
          <w:rFonts w:ascii="標楷體" w:eastAsia="標楷體" w:hAnsi="標楷體" w:cs="SimSun" w:hint="eastAsia"/>
          <w:color w:val="FF0000"/>
        </w:rPr>
        <w:t>，開放男女混隊參賽</w:t>
      </w:r>
      <w:r>
        <w:rPr>
          <w:rFonts w:ascii="標楷體" w:eastAsia="標楷體" w:hAnsi="標楷體" w:cs="SimSun" w:hint="eastAsia"/>
          <w:color w:val="FF0000"/>
        </w:rPr>
        <w:t>，</w:t>
      </w:r>
      <w:r w:rsidRPr="008145E0">
        <w:rPr>
          <w:rFonts w:ascii="標楷體" w:eastAsia="標楷體" w:hAnsi="標楷體" w:cs="SimSun" w:hint="eastAsia"/>
          <w:color w:val="FF0000"/>
        </w:rPr>
        <w:t>惟男女混合須參加男生組，</w:t>
      </w:r>
      <w:r w:rsidRPr="008145E0">
        <w:rPr>
          <w:rFonts w:ascii="標楷體" w:eastAsia="標楷體" w:hAnsi="標楷體" w:cs="SimSun"/>
          <w:color w:val="FF0000"/>
        </w:rPr>
        <w:t>若</w:t>
      </w: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/>
          <w:color w:val="FF0000"/>
        </w:rPr>
        <w:tab/>
      </w:r>
      <w:r w:rsidRPr="008145E0">
        <w:rPr>
          <w:rFonts w:ascii="標楷體" w:eastAsia="標楷體" w:hAnsi="標楷體" w:cs="SimSun"/>
          <w:color w:val="FF0000"/>
        </w:rPr>
        <w:t>人數不足不得參加。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000779C2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8145E0">
        <w:rPr>
          <w:rFonts w:ascii="Times New Roman" w:eastAsia="標楷體" w:hAnsi="Times New Roman" w:cs="Times New Roman" w:hint="eastAsia"/>
          <w:szCs w:val="28"/>
        </w:rPr>
        <w:t>謝志昕主任</w:t>
      </w:r>
    </w:p>
    <w:p w14:paraId="61CE3C9D" w14:textId="70D3FC57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(03)3250959 </w:t>
      </w:r>
      <w:r w:rsidR="008145E0">
        <w:rPr>
          <w:rFonts w:ascii="Times New Roman" w:eastAsia="標楷體" w:hAnsi="Times New Roman" w:cs="Times New Roman" w:hint="eastAsia"/>
          <w:szCs w:val="28"/>
        </w:rPr>
        <w:t>分機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320 </w:t>
      </w:r>
      <w:r w:rsidR="008145E0">
        <w:rPr>
          <w:rFonts w:ascii="Times New Roman" w:eastAsia="標楷體" w:hAnsi="Times New Roman" w:cs="Times New Roman" w:hint="eastAsia"/>
          <w:szCs w:val="28"/>
        </w:rPr>
        <w:t>，</w:t>
      </w:r>
      <w:r w:rsidR="008145E0" w:rsidRPr="00E50BA9">
        <w:rPr>
          <w:rFonts w:ascii="標楷體" w:eastAsia="標楷體" w:hAnsi="標楷體" w:cs="SimSun" w:hint="eastAsia"/>
          <w:color w:val="000000"/>
        </w:rPr>
        <w:t>EMAIL: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8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</w:p>
    <w:p w14:paraId="3FF82B9A" w14:textId="0E5610FF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8145E0">
        <w:rPr>
          <w:rFonts w:ascii="Times New Roman" w:eastAsia="標楷體" w:hAnsi="Times New Roman" w:cs="Times New Roman" w:hint="eastAsia"/>
          <w:szCs w:val="28"/>
        </w:rPr>
        <w:t>桃園市桃園區正康三街</w:t>
      </w:r>
      <w:r w:rsidR="008145E0">
        <w:rPr>
          <w:rFonts w:ascii="Times New Roman" w:eastAsia="標楷體" w:hAnsi="Times New Roman" w:cs="Times New Roman" w:hint="eastAsia"/>
          <w:szCs w:val="28"/>
        </w:rPr>
        <w:t>139</w:t>
      </w:r>
      <w:r w:rsidR="008145E0">
        <w:rPr>
          <w:rFonts w:ascii="Times New Roman" w:eastAsia="標楷體" w:hAnsi="Times New Roman" w:cs="Times New Roman" w:hint="eastAsia"/>
          <w:szCs w:val="28"/>
        </w:rPr>
        <w:t>號</w:t>
      </w:r>
      <w:r w:rsidR="008145E0">
        <w:rPr>
          <w:rFonts w:ascii="Times New Roman" w:eastAsia="標楷體" w:hAnsi="Times New Roman" w:cs="Times New Roman" w:hint="eastAsia"/>
          <w:szCs w:val="28"/>
        </w:rPr>
        <w:t>(</w:t>
      </w:r>
      <w:r w:rsidR="008145E0">
        <w:rPr>
          <w:rFonts w:ascii="Times New Roman" w:eastAsia="標楷體" w:hAnsi="Times New Roman" w:cs="Times New Roman" w:hint="eastAsia"/>
          <w:szCs w:val="28"/>
        </w:rPr>
        <w:t>北門國小</w:t>
      </w:r>
      <w:r w:rsidR="008145E0">
        <w:rPr>
          <w:rFonts w:ascii="Times New Roman" w:eastAsia="標楷體" w:hAnsi="Times New Roman" w:cs="Times New Roman" w:hint="eastAsia"/>
          <w:szCs w:val="28"/>
        </w:rPr>
        <w:t>)</w:t>
      </w:r>
    </w:p>
    <w:p w14:paraId="68878EF8" w14:textId="02C130D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8145E0">
        <w:rPr>
          <w:rFonts w:eastAsia="標楷體" w:hint="eastAsia"/>
          <w:szCs w:val="28"/>
        </w:rPr>
        <w:t>民俗體育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056EE628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73CB6DEA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3469340F" w14:textId="5566277E" w:rsidR="008145E0" w:rsidRDefault="008145E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  <w:r>
        <w:rPr>
          <w:rFonts w:ascii="標楷體" w:eastAsia="標楷體" w:hAnsi="標楷體" w:cs="SimSun" w:hint="eastAsia"/>
          <w:b/>
          <w:color w:val="000000"/>
        </w:rPr>
        <w:t xml:space="preserve"> </w:t>
      </w:r>
    </w:p>
    <w:p w14:paraId="3CB1E39B" w14:textId="77777777" w:rsidR="004538F0" w:rsidRDefault="004538F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2803E989" w14:textId="77777777" w:rsidR="004538F0" w:rsidRDefault="004538F0" w:rsidP="004538F0">
      <w:pPr>
        <w:autoSpaceDE w:val="0"/>
        <w:autoSpaceDN w:val="0"/>
        <w:spacing w:before="47" w:line="276" w:lineRule="auto"/>
        <w:ind w:leftChars="59" w:left="1139" w:right="921" w:hangingChars="356" w:hanging="997"/>
        <w:rPr>
          <w:rFonts w:ascii="標楷體" w:eastAsia="標楷體" w:hAnsi="標楷體"/>
          <w:sz w:val="28"/>
          <w:szCs w:val="28"/>
        </w:rPr>
      </w:pPr>
    </w:p>
    <w:p w14:paraId="63704F11" w14:textId="77777777" w:rsidR="00D206EC" w:rsidRDefault="00D206EC" w:rsidP="008145E0">
      <w:pPr>
        <w:snapToGrid w:val="0"/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14:paraId="2013D8CB" w14:textId="2F567B7C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145E0">
        <w:rPr>
          <w:rFonts w:ascii="標楷體" w:eastAsia="標楷體" w:hAnsi="標楷體" w:hint="eastAsia"/>
          <w:sz w:val="40"/>
          <w:szCs w:val="40"/>
        </w:rPr>
        <w:lastRenderedPageBreak/>
        <w:t>114年桃園市市長盃民俗體育競賽報名表</w:t>
      </w:r>
    </w:p>
    <w:p w14:paraId="58213A1D" w14:textId="77777777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FDED6D7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高中以上公開組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國中組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國小組</w:t>
      </w:r>
    </w:p>
    <w:p w14:paraId="72E4BC76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90BF075" w14:textId="4588435A" w:rsidR="008145E0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男生組   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女生組</w:t>
      </w: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6"/>
        <w:gridCol w:w="1275"/>
        <w:gridCol w:w="426"/>
        <w:gridCol w:w="1417"/>
        <w:gridCol w:w="425"/>
        <w:gridCol w:w="1418"/>
        <w:gridCol w:w="1276"/>
        <w:gridCol w:w="1983"/>
      </w:tblGrid>
      <w:tr w:rsidR="008145E0" w14:paraId="72C1D010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14A659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91C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1EDCC7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87D75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D1" w14:paraId="4E609CC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7D87F" w14:textId="695C4D31" w:rsidR="00BB4DD1" w:rsidRPr="00357638" w:rsidRDefault="00BB4DD1" w:rsidP="0081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6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723AE" w14:textId="728E18C4" w:rsidR="00BB4DD1" w:rsidRPr="00357638" w:rsidRDefault="00BB4DD1" w:rsidP="00C84751">
            <w:pPr>
              <w:jc w:val="center"/>
              <w:rPr>
                <w:rFonts w:ascii="標楷體" w:eastAsia="標楷體" w:hAnsi="標楷體"/>
              </w:rPr>
            </w:pP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扯鈴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踢毽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陀螺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跳繩</w:t>
            </w:r>
          </w:p>
        </w:tc>
      </w:tr>
      <w:tr w:rsidR="008145E0" w14:paraId="0A3A307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36902" w14:textId="7CC07D69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040DA" w14:textId="7F9830A8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E4BDD8" w14:textId="0F852BE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C85B" w14:textId="02F1C8D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3B8F" w14:paraId="270EB763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7D4B0" w14:textId="011E4A3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07342F" w14:textId="7ECF639C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9DD8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40744" w14:textId="752D6489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78E4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99F3B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A27769E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E5BA6" w14:textId="0EC4EFE1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78E1020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BC3D7" w14:textId="0212BFA2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74D145" w14:textId="635A4E9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D067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D676E" w14:textId="1A85EDB2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5D842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03618BF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66016C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69D65" w14:textId="343332FA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29344D1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1DBDE" w14:textId="204CC70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FCBDAC" w14:textId="514D856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54A2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A6566" w14:textId="2603A340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0F2D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4840F47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7EEED19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B8AB0" w14:textId="2B37690E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01119292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2748D" w14:textId="3C7CFE03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7E16BE" w14:textId="40D31B6E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B68D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1D6A5" w14:textId="7DD018F5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4704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C5422D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2C9842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F6AD0" w14:textId="07C5F576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46D5F6C5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38974" w14:textId="22298D16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9D1253" w14:textId="16BF97DD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4E0F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6D293" w14:textId="4F31BB5F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9146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6E002A3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0AD21DE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F5F8" w14:textId="50666C42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57120DEE" w14:textId="77777777" w:rsidTr="005C4389">
        <w:trPr>
          <w:trHeight w:val="489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8CEF1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D7B23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DBD5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9AB7E1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10A4F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094D66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F1AB8C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4EDE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7958D1" w14:textId="77777777" w:rsidR="005C4389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扯鈴團體</w:t>
            </w:r>
            <w:r w:rsidR="005C4389">
              <w:rPr>
                <w:rFonts w:ascii="標楷體" w:eastAsia="標楷體" w:hAnsi="標楷體" w:hint="eastAsia"/>
              </w:rPr>
              <w:t>7人(上場6人)</w:t>
            </w:r>
          </w:p>
          <w:p w14:paraId="5F1AAAE5" w14:textId="6222A0A2" w:rsidR="001219E0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跳繩團體</w:t>
            </w:r>
            <w:r w:rsidR="005C4389">
              <w:rPr>
                <w:rFonts w:ascii="標楷體" w:eastAsia="標楷體" w:hAnsi="標楷體" w:hint="eastAsia"/>
              </w:rPr>
              <w:t>12人</w:t>
            </w:r>
          </w:p>
          <w:p w14:paraId="671977B3" w14:textId="0B77A913" w:rsidR="001219E0" w:rsidRPr="00357638" w:rsidRDefault="005C4389" w:rsidP="0039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(上場10人)</w:t>
            </w:r>
          </w:p>
        </w:tc>
      </w:tr>
      <w:tr w:rsidR="001219E0" w14:paraId="39CA9DE2" w14:textId="77777777" w:rsidTr="005C4389">
        <w:trPr>
          <w:trHeight w:val="531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D3F9F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36EA0A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1559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284C6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076A0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7A5B6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510D98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6E857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46BC1DA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25218B0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17B78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01E77F86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913D8E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73CEC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CFE0F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F61A3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35818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5BD51FB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7AFF09A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45B28CF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309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188AE" w14:textId="42CA4A95" w:rsidR="001219E0" w:rsidRPr="001219E0" w:rsidRDefault="001219E0" w:rsidP="00943B8F">
            <w:pPr>
              <w:jc w:val="center"/>
              <w:rPr>
                <w:rFonts w:ascii="標楷體" w:eastAsia="標楷體" w:hAnsi="標楷體"/>
                <w:sz w:val="12"/>
                <w:szCs w:val="14"/>
              </w:rPr>
            </w:pPr>
            <w:r w:rsidRPr="001219E0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AD571D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97C73BC" w14:textId="2DB8FECE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670C31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EF95AB7" w14:textId="6F24724C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1A070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8B9A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A421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2DE88A5" w14:textId="77777777" w:rsidR="008145E0" w:rsidRPr="00A771CD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7E2CEF44" w14:textId="31E9FCEE" w:rsidR="008145E0" w:rsidRPr="00697008" w:rsidRDefault="00E16778" w:rsidP="008145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145E0" w:rsidRPr="00697008">
        <w:rPr>
          <w:rFonts w:ascii="標楷體" w:eastAsia="標楷體" w:hAnsi="標楷體" w:hint="eastAsia"/>
          <w:sz w:val="28"/>
          <w:szCs w:val="28"/>
        </w:rPr>
        <w:t>承辦人：               主任：               校長：</w:t>
      </w:r>
    </w:p>
    <w:p w14:paraId="1CE3EEEE" w14:textId="77777777" w:rsidR="008145E0" w:rsidRPr="00E16778" w:rsidRDefault="008145E0" w:rsidP="008145E0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778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30D4F484" w14:textId="52DDD9A2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Pr="00E16778">
        <w:rPr>
          <w:rFonts w:ascii="標楷體" w:eastAsia="標楷體" w:hAnsi="標楷體"/>
          <w:sz w:val="28"/>
          <w:szCs w:val="24"/>
        </w:rPr>
        <w:t>.</w:t>
      </w:r>
      <w:r w:rsidRPr="00E16778">
        <w:rPr>
          <w:rFonts w:ascii="標楷體" w:eastAsia="標楷體" w:hAnsi="標楷體" w:hint="eastAsia"/>
          <w:sz w:val="28"/>
          <w:szCs w:val="24"/>
        </w:rPr>
        <w:t>報名方式：逾期不予受理。依所附格式填具報名單乙份，報名表請</w:t>
      </w:r>
      <w:hyperlink r:id="rId9" w:history="1">
        <w:r w:rsidRPr="00E16778">
          <w:rPr>
            <w:rStyle w:val="af"/>
            <w:rFonts w:ascii="標楷體" w:eastAsia="標楷體" w:hAnsi="標楷體" w:hint="eastAsia"/>
            <w:sz w:val="28"/>
            <w:szCs w:val="24"/>
          </w:rPr>
          <w:t>使用e-mail寄jshsieh0525@gmail.com，並請電話聯絡03-3250959</w:t>
        </w:r>
      </w:hyperlink>
      <w:r w:rsidRPr="00E16778">
        <w:rPr>
          <w:rFonts w:ascii="標楷體" w:eastAsia="標楷體" w:hAnsi="標楷體" w:hint="eastAsia"/>
          <w:sz w:val="28"/>
          <w:szCs w:val="24"/>
        </w:rPr>
        <w:t>分機320，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學務處</w:t>
      </w:r>
      <w:r w:rsidRPr="00E16778">
        <w:rPr>
          <w:rFonts w:ascii="標楷體" w:eastAsia="標楷體" w:hAnsi="標楷體" w:hint="eastAsia"/>
          <w:sz w:val="28"/>
          <w:szCs w:val="24"/>
        </w:rPr>
        <w:t>謝主任確認</w:t>
      </w:r>
      <w:r w:rsidRPr="00E16778">
        <w:rPr>
          <w:rFonts w:ascii="標楷體" w:eastAsia="標楷體" w:hAnsi="標楷體"/>
          <w:sz w:val="28"/>
          <w:szCs w:val="24"/>
        </w:rPr>
        <w:t>。</w:t>
      </w:r>
    </w:p>
    <w:p w14:paraId="74B54065" w14:textId="4A20F4DB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2.報名開放自中華民國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3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24</w:t>
      </w:r>
      <w:r w:rsidRPr="00E16778">
        <w:rPr>
          <w:rFonts w:ascii="標楷體" w:eastAsia="標楷體" w:hAnsi="標楷體" w:hint="eastAsia"/>
          <w:sz w:val="28"/>
          <w:szCs w:val="24"/>
        </w:rPr>
        <w:t>日（星期一）起至中華民國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11</w:t>
      </w:r>
      <w:r w:rsidRPr="00E16778">
        <w:rPr>
          <w:rFonts w:ascii="標楷體" w:eastAsia="標楷體" w:hAnsi="標楷體" w:hint="eastAsia"/>
          <w:sz w:val="28"/>
          <w:szCs w:val="24"/>
        </w:rPr>
        <w:t>日（星期五）下午</w:t>
      </w:r>
      <w:r w:rsidRPr="00E16778">
        <w:rPr>
          <w:rFonts w:ascii="標楷體" w:eastAsia="標楷體" w:hAnsi="標楷體"/>
          <w:sz w:val="28"/>
          <w:szCs w:val="24"/>
        </w:rPr>
        <w:t>5</w:t>
      </w:r>
      <w:r w:rsidRPr="00E16778">
        <w:rPr>
          <w:rFonts w:ascii="標楷體" w:eastAsia="標楷體" w:hAnsi="標楷體" w:hint="eastAsia"/>
          <w:sz w:val="28"/>
          <w:szCs w:val="24"/>
        </w:rPr>
        <w:t>點止，逾時不候，請務必把握時間報名。</w:t>
      </w:r>
      <w:r w:rsidRPr="00E16778">
        <w:rPr>
          <w:rFonts w:ascii="標楷體" w:eastAsia="標楷體" w:hAnsi="標楷體"/>
          <w:sz w:val="28"/>
          <w:szCs w:val="24"/>
        </w:rPr>
        <w:t xml:space="preserve"> </w:t>
      </w:r>
    </w:p>
    <w:p w14:paraId="687457BA" w14:textId="77777777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3.表格不足者，請自行增加。</w:t>
      </w:r>
    </w:p>
    <w:p w14:paraId="69BB2D48" w14:textId="77777777" w:rsidR="007D535C" w:rsidRPr="008145E0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8145E0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D214" w14:textId="77777777" w:rsidR="00D468CE" w:rsidRDefault="00D468CE" w:rsidP="00556E2C">
      <w:r>
        <w:separator/>
      </w:r>
    </w:p>
  </w:endnote>
  <w:endnote w:type="continuationSeparator" w:id="0">
    <w:p w14:paraId="271CB394" w14:textId="77777777" w:rsidR="00D468CE" w:rsidRDefault="00D468CE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895A" w14:textId="77777777" w:rsidR="00D468CE" w:rsidRDefault="00D468CE" w:rsidP="00556E2C">
      <w:r>
        <w:separator/>
      </w:r>
    </w:p>
  </w:footnote>
  <w:footnote w:type="continuationSeparator" w:id="0">
    <w:p w14:paraId="74812A65" w14:textId="77777777" w:rsidR="00D468CE" w:rsidRDefault="00D468CE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07E"/>
    <w:rsid w:val="00044823"/>
    <w:rsid w:val="000516AE"/>
    <w:rsid w:val="00064DEB"/>
    <w:rsid w:val="00065FAE"/>
    <w:rsid w:val="0006729B"/>
    <w:rsid w:val="00082FCA"/>
    <w:rsid w:val="00086C28"/>
    <w:rsid w:val="000909CC"/>
    <w:rsid w:val="000A30C8"/>
    <w:rsid w:val="000A40AD"/>
    <w:rsid w:val="000A7A4B"/>
    <w:rsid w:val="000B0C4A"/>
    <w:rsid w:val="000B49C1"/>
    <w:rsid w:val="000C2270"/>
    <w:rsid w:val="000E5AB3"/>
    <w:rsid w:val="000E655A"/>
    <w:rsid w:val="001128C2"/>
    <w:rsid w:val="00121996"/>
    <w:rsid w:val="001219E0"/>
    <w:rsid w:val="001259AE"/>
    <w:rsid w:val="001316D4"/>
    <w:rsid w:val="00132555"/>
    <w:rsid w:val="00137157"/>
    <w:rsid w:val="00174949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1155"/>
    <w:rsid w:val="002346A7"/>
    <w:rsid w:val="00235F68"/>
    <w:rsid w:val="00244FCC"/>
    <w:rsid w:val="0025156C"/>
    <w:rsid w:val="002763CA"/>
    <w:rsid w:val="0028387E"/>
    <w:rsid w:val="002848DF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4CF5"/>
    <w:rsid w:val="0037745F"/>
    <w:rsid w:val="003959B2"/>
    <w:rsid w:val="003B4A8E"/>
    <w:rsid w:val="003B5551"/>
    <w:rsid w:val="003D5121"/>
    <w:rsid w:val="003E6D9F"/>
    <w:rsid w:val="003F1660"/>
    <w:rsid w:val="003F1FE5"/>
    <w:rsid w:val="004058B6"/>
    <w:rsid w:val="00413C1E"/>
    <w:rsid w:val="004230A6"/>
    <w:rsid w:val="00430E2B"/>
    <w:rsid w:val="00432466"/>
    <w:rsid w:val="00437A99"/>
    <w:rsid w:val="00443F53"/>
    <w:rsid w:val="004538F0"/>
    <w:rsid w:val="00466855"/>
    <w:rsid w:val="0047488E"/>
    <w:rsid w:val="0049253E"/>
    <w:rsid w:val="004B4573"/>
    <w:rsid w:val="004B74E7"/>
    <w:rsid w:val="004C239A"/>
    <w:rsid w:val="004C395B"/>
    <w:rsid w:val="004D49B6"/>
    <w:rsid w:val="004F3F54"/>
    <w:rsid w:val="00503992"/>
    <w:rsid w:val="0051750E"/>
    <w:rsid w:val="00517609"/>
    <w:rsid w:val="00556E2C"/>
    <w:rsid w:val="00562EED"/>
    <w:rsid w:val="00582A76"/>
    <w:rsid w:val="0059693C"/>
    <w:rsid w:val="005C4389"/>
    <w:rsid w:val="005D3BDA"/>
    <w:rsid w:val="005D7AB3"/>
    <w:rsid w:val="005F636E"/>
    <w:rsid w:val="005F67D8"/>
    <w:rsid w:val="00603475"/>
    <w:rsid w:val="00605291"/>
    <w:rsid w:val="00607124"/>
    <w:rsid w:val="0061536E"/>
    <w:rsid w:val="00623809"/>
    <w:rsid w:val="00625E3E"/>
    <w:rsid w:val="006A3DA8"/>
    <w:rsid w:val="006A7531"/>
    <w:rsid w:val="006B4197"/>
    <w:rsid w:val="006B4E69"/>
    <w:rsid w:val="006C3A7F"/>
    <w:rsid w:val="006D20E0"/>
    <w:rsid w:val="006D22C2"/>
    <w:rsid w:val="006E7F1F"/>
    <w:rsid w:val="0070449B"/>
    <w:rsid w:val="00705487"/>
    <w:rsid w:val="00715226"/>
    <w:rsid w:val="00721E20"/>
    <w:rsid w:val="00731469"/>
    <w:rsid w:val="007358BA"/>
    <w:rsid w:val="00744986"/>
    <w:rsid w:val="007502BF"/>
    <w:rsid w:val="00763113"/>
    <w:rsid w:val="00786537"/>
    <w:rsid w:val="007936CE"/>
    <w:rsid w:val="007B22E7"/>
    <w:rsid w:val="007B3936"/>
    <w:rsid w:val="007C3A48"/>
    <w:rsid w:val="007C4A54"/>
    <w:rsid w:val="007D535C"/>
    <w:rsid w:val="007F1E7A"/>
    <w:rsid w:val="007F26C1"/>
    <w:rsid w:val="007F33ED"/>
    <w:rsid w:val="00804ED4"/>
    <w:rsid w:val="00810C10"/>
    <w:rsid w:val="008145E0"/>
    <w:rsid w:val="00814F5C"/>
    <w:rsid w:val="008204BF"/>
    <w:rsid w:val="00823F50"/>
    <w:rsid w:val="00834261"/>
    <w:rsid w:val="008528AC"/>
    <w:rsid w:val="00853BBC"/>
    <w:rsid w:val="00860A6F"/>
    <w:rsid w:val="00875143"/>
    <w:rsid w:val="00884190"/>
    <w:rsid w:val="00884C8F"/>
    <w:rsid w:val="00896905"/>
    <w:rsid w:val="00897C92"/>
    <w:rsid w:val="008B1165"/>
    <w:rsid w:val="008C3699"/>
    <w:rsid w:val="008C6362"/>
    <w:rsid w:val="008D1A4A"/>
    <w:rsid w:val="008D498C"/>
    <w:rsid w:val="008D6FEC"/>
    <w:rsid w:val="008F76AA"/>
    <w:rsid w:val="00906D78"/>
    <w:rsid w:val="00906E1B"/>
    <w:rsid w:val="009308FF"/>
    <w:rsid w:val="00940881"/>
    <w:rsid w:val="00943B8F"/>
    <w:rsid w:val="00946255"/>
    <w:rsid w:val="0095059B"/>
    <w:rsid w:val="009531F7"/>
    <w:rsid w:val="00954B27"/>
    <w:rsid w:val="00961B59"/>
    <w:rsid w:val="00975A43"/>
    <w:rsid w:val="00976F8B"/>
    <w:rsid w:val="00981BAF"/>
    <w:rsid w:val="00985E6E"/>
    <w:rsid w:val="0098631A"/>
    <w:rsid w:val="00993E67"/>
    <w:rsid w:val="00997F00"/>
    <w:rsid w:val="009A1106"/>
    <w:rsid w:val="009B025A"/>
    <w:rsid w:val="009B590F"/>
    <w:rsid w:val="009C03A4"/>
    <w:rsid w:val="009E7629"/>
    <w:rsid w:val="009F17B8"/>
    <w:rsid w:val="009F54A9"/>
    <w:rsid w:val="00A0111F"/>
    <w:rsid w:val="00A025E9"/>
    <w:rsid w:val="00A07601"/>
    <w:rsid w:val="00A106F3"/>
    <w:rsid w:val="00A1574C"/>
    <w:rsid w:val="00A26CB9"/>
    <w:rsid w:val="00A37713"/>
    <w:rsid w:val="00A427CC"/>
    <w:rsid w:val="00A54068"/>
    <w:rsid w:val="00A860C4"/>
    <w:rsid w:val="00AA049A"/>
    <w:rsid w:val="00AA555D"/>
    <w:rsid w:val="00AA6C31"/>
    <w:rsid w:val="00AC0FBC"/>
    <w:rsid w:val="00AC151E"/>
    <w:rsid w:val="00AD607D"/>
    <w:rsid w:val="00AF1F9C"/>
    <w:rsid w:val="00B047AD"/>
    <w:rsid w:val="00B24816"/>
    <w:rsid w:val="00B4369F"/>
    <w:rsid w:val="00B50037"/>
    <w:rsid w:val="00B61F75"/>
    <w:rsid w:val="00B64684"/>
    <w:rsid w:val="00B64EE1"/>
    <w:rsid w:val="00B676B6"/>
    <w:rsid w:val="00B87C73"/>
    <w:rsid w:val="00B95D58"/>
    <w:rsid w:val="00BA38E8"/>
    <w:rsid w:val="00BB4DD1"/>
    <w:rsid w:val="00BD279B"/>
    <w:rsid w:val="00BD4661"/>
    <w:rsid w:val="00BD63C3"/>
    <w:rsid w:val="00BE4E76"/>
    <w:rsid w:val="00BF4364"/>
    <w:rsid w:val="00C02908"/>
    <w:rsid w:val="00C05B9C"/>
    <w:rsid w:val="00C11A46"/>
    <w:rsid w:val="00C21B8B"/>
    <w:rsid w:val="00C230FD"/>
    <w:rsid w:val="00C3798E"/>
    <w:rsid w:val="00C41A19"/>
    <w:rsid w:val="00C41ACF"/>
    <w:rsid w:val="00C444AE"/>
    <w:rsid w:val="00C465CC"/>
    <w:rsid w:val="00C6533F"/>
    <w:rsid w:val="00CB7AEE"/>
    <w:rsid w:val="00CE4AF6"/>
    <w:rsid w:val="00D078B9"/>
    <w:rsid w:val="00D14BBD"/>
    <w:rsid w:val="00D155A9"/>
    <w:rsid w:val="00D15F3E"/>
    <w:rsid w:val="00D206EC"/>
    <w:rsid w:val="00D23785"/>
    <w:rsid w:val="00D265C1"/>
    <w:rsid w:val="00D40938"/>
    <w:rsid w:val="00D468CE"/>
    <w:rsid w:val="00D612D3"/>
    <w:rsid w:val="00D62A89"/>
    <w:rsid w:val="00D76927"/>
    <w:rsid w:val="00D76CEE"/>
    <w:rsid w:val="00D771A1"/>
    <w:rsid w:val="00D8077F"/>
    <w:rsid w:val="00D91E6B"/>
    <w:rsid w:val="00D97ED2"/>
    <w:rsid w:val="00DA329D"/>
    <w:rsid w:val="00DA5C39"/>
    <w:rsid w:val="00DC2769"/>
    <w:rsid w:val="00DC2795"/>
    <w:rsid w:val="00DC50B2"/>
    <w:rsid w:val="00DD56A6"/>
    <w:rsid w:val="00DE4A9A"/>
    <w:rsid w:val="00DF01F7"/>
    <w:rsid w:val="00DF06D6"/>
    <w:rsid w:val="00E01B72"/>
    <w:rsid w:val="00E02EEB"/>
    <w:rsid w:val="00E16778"/>
    <w:rsid w:val="00E318FF"/>
    <w:rsid w:val="00E33DD0"/>
    <w:rsid w:val="00E34DA7"/>
    <w:rsid w:val="00E3693D"/>
    <w:rsid w:val="00E36E2B"/>
    <w:rsid w:val="00E44CBC"/>
    <w:rsid w:val="00E52E6E"/>
    <w:rsid w:val="00E5594E"/>
    <w:rsid w:val="00E72979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37E3"/>
    <w:rsid w:val="00FF3BFE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6B4E6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8145E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43B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sieh05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hsieh05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-mail&#23492;jshsieh0525@gmail.com&#65292;&#20006;&#35531;&#38651;&#35441;&#32879;&#32097;03-32509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2021-11-29T01:59:00Z</cp:lastPrinted>
  <dcterms:created xsi:type="dcterms:W3CDTF">2025-01-07T08:23:00Z</dcterms:created>
  <dcterms:modified xsi:type="dcterms:W3CDTF">2025-01-07T08:23:00Z</dcterms:modified>
</cp:coreProperties>
</file>