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228B" w:rsidRDefault="008854A3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【附件三】</w:t>
      </w:r>
    </w:p>
    <w:p w:rsidR="0089228B" w:rsidRDefault="008854A3">
      <w:pPr>
        <w:pStyle w:val="A5"/>
        <w:jc w:val="center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桃園市桃園區南門國民小學</w:t>
      </w:r>
      <w:r>
        <w:rPr>
          <w:rFonts w:ascii="標楷體" w:hAnsi="標楷體"/>
          <w:sz w:val="28"/>
          <w:szCs w:val="28"/>
        </w:rPr>
        <w:t>107</w:t>
      </w:r>
      <w:r>
        <w:rPr>
          <w:rFonts w:eastAsia="標楷體"/>
          <w:sz w:val="28"/>
          <w:szCs w:val="28"/>
          <w:lang w:val="zh-TW"/>
        </w:rPr>
        <w:t>學年度第</w:t>
      </w:r>
      <w:r>
        <w:rPr>
          <w:rFonts w:ascii="標楷體" w:hAnsi="標楷體"/>
          <w:sz w:val="28"/>
          <w:szCs w:val="28"/>
        </w:rPr>
        <w:t>1</w:t>
      </w:r>
      <w:r>
        <w:rPr>
          <w:rFonts w:eastAsia="標楷體"/>
          <w:sz w:val="28"/>
          <w:szCs w:val="28"/>
          <w:lang w:val="zh-TW"/>
        </w:rPr>
        <w:t>學期社團活動課程計劃表</w:t>
      </w:r>
    </w:p>
    <w:p w:rsidR="0089228B" w:rsidRDefault="008854A3">
      <w:pPr>
        <w:pStyle w:val="A5"/>
        <w:jc w:val="center"/>
        <w:rPr>
          <w:rFonts w:ascii="標楷體" w:eastAsia="標楷體" w:hAnsi="標楷體" w:cs="標楷體" w:hint="default"/>
          <w:sz w:val="36"/>
          <w:szCs w:val="36"/>
        </w:rPr>
      </w:pPr>
      <w:r>
        <w:rPr>
          <w:rFonts w:eastAsia="標楷體"/>
          <w:sz w:val="36"/>
          <w:szCs w:val="36"/>
          <w:lang w:val="zh-TW"/>
        </w:rPr>
        <w:t>【</w:t>
      </w:r>
      <w:r>
        <w:rPr>
          <w:rFonts w:ascii="標楷體" w:hAnsi="標楷體"/>
          <w:sz w:val="36"/>
          <w:szCs w:val="36"/>
        </w:rPr>
        <w:t xml:space="preserve">    </w:t>
      </w:r>
      <w:r w:rsidR="00A10AB5">
        <w:rPr>
          <w:rFonts w:eastAsia="標楷體"/>
          <w:sz w:val="36"/>
          <w:szCs w:val="36"/>
          <w:lang w:val="zh-TW"/>
        </w:rPr>
        <w:t>生香舞蹈</w:t>
      </w:r>
      <w:r>
        <w:rPr>
          <w:rFonts w:ascii="標楷體" w:hAnsi="標楷體"/>
          <w:sz w:val="36"/>
          <w:szCs w:val="36"/>
        </w:rPr>
        <w:t xml:space="preserve">   </w:t>
      </w:r>
      <w:r>
        <w:rPr>
          <w:rFonts w:eastAsia="標楷體"/>
          <w:sz w:val="36"/>
          <w:szCs w:val="36"/>
          <w:lang w:val="zh-TW"/>
        </w:rPr>
        <w:t>社】</w:t>
      </w:r>
    </w:p>
    <w:tbl>
      <w:tblPr>
        <w:tblStyle w:val="TableNormal"/>
        <w:tblW w:w="1010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17"/>
        <w:gridCol w:w="1376"/>
        <w:gridCol w:w="6482"/>
        <w:gridCol w:w="1533"/>
      </w:tblGrid>
      <w:tr w:rsidR="0089228B">
        <w:trPr>
          <w:trHeight w:val="590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堂次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週次</w:t>
            </w:r>
            <w:r>
              <w:rPr>
                <w:rFonts w:ascii="標楷體" w:hAnsi="標楷體"/>
              </w:rPr>
              <w:t>/</w:t>
            </w:r>
            <w:r>
              <w:rPr>
                <w:rFonts w:eastAsia="標楷體"/>
                <w:lang w:val="zh-TW"/>
              </w:rPr>
              <w:t>日期</w:t>
            </w:r>
          </w:p>
        </w:tc>
        <w:tc>
          <w:tcPr>
            <w:tcW w:w="64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授課內容</w:t>
            </w:r>
          </w:p>
        </w:tc>
        <w:tc>
          <w:tcPr>
            <w:tcW w:w="15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備註</w:t>
            </w: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第四週</w:t>
            </w:r>
            <w:r>
              <w:rPr>
                <w:rFonts w:ascii="標楷體" w:hAnsi="標楷體"/>
              </w:rPr>
              <w:t>09/17-09/22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widowControl/>
              <w:rPr>
                <w:rFonts w:hint="default"/>
              </w:rPr>
            </w:pPr>
            <w:r>
              <w:rPr>
                <w:rFonts w:eastAsia="Arial Unicode MS"/>
                <w:sz w:val="22"/>
                <w:szCs w:val="22"/>
              </w:rPr>
              <w:t>暖身，鬼步舞基本教學，舞曲：</w:t>
            </w:r>
            <w:r>
              <w:rPr>
                <w:rFonts w:ascii="Helvetica Neue" w:hAnsi="Helvetica Neue"/>
                <w:sz w:val="22"/>
                <w:szCs w:val="22"/>
                <w:lang w:val="da-DK"/>
              </w:rPr>
              <w:t>MOMOLAND-BAAM 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hAnsi="標楷體"/>
              </w:rPr>
              <w:t>09/19(</w:t>
            </w:r>
            <w:r>
              <w:rPr>
                <w:rFonts w:eastAsia="標楷體"/>
                <w:lang w:val="zh-TW"/>
              </w:rPr>
              <w:t>三</w:t>
            </w:r>
            <w:r>
              <w:rPr>
                <w:rFonts w:ascii="標楷體" w:hAnsi="標楷體"/>
              </w:rPr>
              <w:t>)</w:t>
            </w:r>
          </w:p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操場停用</w:t>
            </w: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第五週</w:t>
            </w:r>
            <w:r>
              <w:rPr>
                <w:rFonts w:ascii="標楷體" w:hAnsi="標楷體"/>
              </w:rPr>
              <w:t>09/24-09/29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hAnsi="標楷體"/>
              </w:rPr>
              <w:t>09/24(</w:t>
            </w:r>
            <w:r>
              <w:rPr>
                <w:rFonts w:eastAsia="標楷體"/>
                <w:lang w:val="zh-TW"/>
              </w:rPr>
              <w:t>一</w:t>
            </w:r>
            <w:r>
              <w:rPr>
                <w:rFonts w:ascii="標楷體" w:hAnsi="標楷體"/>
              </w:rPr>
              <w:t>)</w:t>
            </w:r>
          </w:p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中秋節放假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hAnsi="標楷體"/>
              </w:rPr>
              <w:t>09/24(</w:t>
            </w:r>
            <w:r>
              <w:rPr>
                <w:rFonts w:eastAsia="標楷體"/>
                <w:lang w:val="zh-TW"/>
              </w:rPr>
              <w:t>一</w:t>
            </w:r>
            <w:r>
              <w:rPr>
                <w:rFonts w:ascii="標楷體" w:hAnsi="標楷體"/>
              </w:rPr>
              <w:t>)</w:t>
            </w:r>
          </w:p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中秋節放假</w:t>
            </w: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第六週</w:t>
            </w:r>
            <w:r>
              <w:rPr>
                <w:rFonts w:ascii="標楷體" w:hAnsi="標楷體"/>
              </w:rPr>
              <w:t>10/01-10/06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widowControl/>
              <w:rPr>
                <w:rFonts w:hint="default"/>
              </w:rPr>
            </w:pPr>
            <w:r>
              <w:rPr>
                <w:rFonts w:eastAsia="Arial Unicode MS"/>
                <w:sz w:val="22"/>
                <w:szCs w:val="22"/>
              </w:rPr>
              <w:t>暖身，鬼步舞基本教學，舞曲：</w:t>
            </w:r>
            <w:r>
              <w:rPr>
                <w:rFonts w:ascii="Helvetica Neue" w:hAnsi="Helvetica Neue"/>
                <w:sz w:val="22"/>
                <w:szCs w:val="22"/>
                <w:lang w:val="da-DK"/>
              </w:rPr>
              <w:t>MOMOLAND-BAAM2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第七週</w:t>
            </w:r>
            <w:r>
              <w:rPr>
                <w:rFonts w:ascii="標楷體" w:hAnsi="標楷體"/>
              </w:rPr>
              <w:t>10/08-10/13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widowControl/>
              <w:rPr>
                <w:rFonts w:hint="default"/>
              </w:rPr>
            </w:pPr>
            <w:r>
              <w:rPr>
                <w:rFonts w:eastAsia="Arial Unicode MS"/>
                <w:sz w:val="22"/>
                <w:szCs w:val="22"/>
              </w:rPr>
              <w:t>暖身，鬼步舞基本教學，舞曲：</w:t>
            </w:r>
            <w:r>
              <w:rPr>
                <w:rFonts w:ascii="Helvetica Neue" w:hAnsi="Helvetica Neue"/>
                <w:sz w:val="22"/>
                <w:szCs w:val="22"/>
                <w:lang w:val="da-DK"/>
              </w:rPr>
              <w:t>MOMOLAND-BAAM3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hAnsi="標楷體"/>
              </w:rPr>
              <w:t>10/10(</w:t>
            </w:r>
            <w:r>
              <w:rPr>
                <w:rFonts w:eastAsia="標楷體"/>
                <w:lang w:val="zh-TW"/>
              </w:rPr>
              <w:t>三</w:t>
            </w:r>
            <w:r>
              <w:rPr>
                <w:rFonts w:ascii="標楷體" w:hAnsi="標楷體"/>
              </w:rPr>
              <w:t>)</w:t>
            </w:r>
          </w:p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雙十節放假</w:t>
            </w: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第八週</w:t>
            </w:r>
            <w:r>
              <w:rPr>
                <w:rFonts w:ascii="標楷體" w:hAnsi="標楷體"/>
              </w:rPr>
              <w:t>10/15-10/20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Cambria" w:eastAsia="標楷體" w:hAnsi="Cambria" w:cs="Cambria"/>
                <w:kern w:val="2"/>
                <w:sz w:val="24"/>
                <w:szCs w:val="24"/>
                <w:u w:color="000000"/>
              </w:rPr>
              <w:t>暖身，體能遊戲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第九週</w:t>
            </w:r>
            <w:r>
              <w:rPr>
                <w:rFonts w:ascii="標楷體" w:hAnsi="標楷體"/>
              </w:rPr>
              <w:t>10/22-10/26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4"/>
                <w:szCs w:val="24"/>
                <w:u w:color="000000"/>
              </w:rPr>
              <w:t>暖身，</w:t>
            </w:r>
            <w:r>
              <w:rPr>
                <w:rFonts w:eastAsia="Arial Unicode MS"/>
                <w:sz w:val="24"/>
                <w:szCs w:val="24"/>
                <w:u w:color="000000"/>
                <w:lang w:val="zh-TW"/>
              </w:rPr>
              <w:t>鬼步舞進階教學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ja-JP" w:eastAsia="ja-JP"/>
              </w:rPr>
              <w:t>，舞曲：創造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101-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zh-TW"/>
              </w:rPr>
              <w:t>別人家的小孩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第十週</w:t>
            </w:r>
            <w:r>
              <w:rPr>
                <w:rFonts w:ascii="標楷體" w:hAnsi="標楷體"/>
              </w:rPr>
              <w:t>10/29-11/03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4"/>
                <w:szCs w:val="24"/>
                <w:u w:color="000000"/>
              </w:rPr>
              <w:t>暖身，</w:t>
            </w:r>
            <w:r>
              <w:rPr>
                <w:rFonts w:eastAsia="Arial Unicode MS"/>
                <w:sz w:val="24"/>
                <w:szCs w:val="24"/>
                <w:u w:color="000000"/>
                <w:lang w:val="zh-TW"/>
              </w:rPr>
              <w:t>鬼步舞進階教學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ja-JP" w:eastAsia="ja-JP"/>
              </w:rPr>
              <w:t>，舞曲：創造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101-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zh-TW"/>
              </w:rPr>
              <w:t>別人家的小孩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第十一週</w:t>
            </w:r>
            <w:r>
              <w:rPr>
                <w:rFonts w:ascii="標楷體" w:hAnsi="標楷體"/>
              </w:rPr>
              <w:t>11/05-11/10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4"/>
                <w:szCs w:val="24"/>
                <w:u w:color="000000"/>
              </w:rPr>
              <w:t>暖身，</w:t>
            </w:r>
            <w:r>
              <w:rPr>
                <w:rFonts w:eastAsia="Arial Unicode MS"/>
                <w:sz w:val="24"/>
                <w:szCs w:val="24"/>
                <w:u w:color="000000"/>
                <w:lang w:val="zh-TW"/>
              </w:rPr>
              <w:t>鬼步舞進階教學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ja-JP" w:eastAsia="ja-JP"/>
              </w:rPr>
              <w:t>，舞曲：創造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101-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zh-TW"/>
              </w:rPr>
              <w:t>別人家的小孩</w:t>
            </w:r>
            <w:r>
              <w:rPr>
                <w:rFonts w:eastAsia="標楷體"/>
                <w:kern w:val="2"/>
                <w:sz w:val="24"/>
                <w:szCs w:val="24"/>
                <w:u w:color="000000"/>
                <w:lang w:val="zh-TW"/>
              </w:rPr>
              <w:t xml:space="preserve"> </w:t>
            </w:r>
            <w:r>
              <w:rPr>
                <w:rFonts w:ascii="標楷體" w:hAnsi="標楷體"/>
                <w:kern w:val="2"/>
                <w:sz w:val="24"/>
                <w:szCs w:val="24"/>
                <w:u w:color="000000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第十二週</w:t>
            </w:r>
            <w:r>
              <w:rPr>
                <w:rFonts w:ascii="標楷體" w:hAnsi="標楷體"/>
              </w:rPr>
              <w:t>11/12-11/17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Cambria" w:eastAsia="標楷體" w:hAnsi="Cambria" w:cs="Cambria"/>
                <w:kern w:val="2"/>
                <w:sz w:val="24"/>
                <w:szCs w:val="24"/>
                <w:u w:color="000000"/>
              </w:rPr>
              <w:t>暖身，體能遊戲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第十三週</w:t>
            </w:r>
            <w:r>
              <w:rPr>
                <w:rFonts w:ascii="標楷體" w:hAnsi="標楷體"/>
              </w:rPr>
              <w:t>11/19-11/24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widowControl/>
              <w:rPr>
                <w:rFonts w:hint="default"/>
              </w:rPr>
            </w:pPr>
            <w:r>
              <w:rPr>
                <w:rFonts w:eastAsia="Arial Unicode MS"/>
                <w:sz w:val="22"/>
                <w:szCs w:val="22"/>
              </w:rPr>
              <w:t>暖身，鬼步舞組合教學，舞曲：</w:t>
            </w:r>
            <w:r>
              <w:rPr>
                <w:rFonts w:ascii="Helvetica Neue" w:hAnsi="Helvetica Neue"/>
                <w:sz w:val="22"/>
                <w:szCs w:val="22"/>
                <w:lang w:val="de-DE"/>
              </w:rPr>
              <w:t>BLACKPINK-DDU-DU DDU</w:t>
            </w:r>
            <w:r>
              <w:rPr>
                <w:rFonts w:ascii="Helvetica Neue" w:hAnsi="Helvetica Neue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/>
                <w:sz w:val="22"/>
                <w:szCs w:val="22"/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11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第十四週</w:t>
            </w:r>
            <w:r>
              <w:rPr>
                <w:rFonts w:ascii="標楷體" w:hAnsi="標楷體"/>
              </w:rPr>
              <w:t>11/26-12/01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widowControl/>
              <w:rPr>
                <w:rFonts w:hint="default"/>
              </w:rPr>
            </w:pPr>
            <w:r>
              <w:rPr>
                <w:rFonts w:eastAsia="Arial Unicode MS"/>
                <w:sz w:val="22"/>
                <w:szCs w:val="22"/>
              </w:rPr>
              <w:t>暖身，鬼步舞組合教學，舞曲：</w:t>
            </w:r>
            <w:r>
              <w:rPr>
                <w:rFonts w:ascii="Helvetica Neue" w:hAnsi="Helvetica Neue"/>
                <w:sz w:val="22"/>
                <w:szCs w:val="22"/>
                <w:lang w:val="de-DE"/>
              </w:rPr>
              <w:t>BLACKPINK-DDU-DU DDU</w:t>
            </w:r>
            <w:r>
              <w:rPr>
                <w:rFonts w:ascii="Helvetica Neue" w:hAnsi="Helvetica Neue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12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第十五週</w:t>
            </w:r>
            <w:r>
              <w:rPr>
                <w:rFonts w:ascii="標楷體" w:hAnsi="標楷體"/>
              </w:rPr>
              <w:lastRenderedPageBreak/>
              <w:t>12/03-12/08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widowControl/>
              <w:rPr>
                <w:rFonts w:hint="default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暖身，鬼步舞組合教學，舞曲：</w:t>
            </w:r>
            <w:r>
              <w:rPr>
                <w:rFonts w:ascii="Helvetica Neue" w:hAnsi="Helvetica Neue"/>
                <w:sz w:val="22"/>
                <w:szCs w:val="22"/>
                <w:lang w:val="de-DE"/>
              </w:rPr>
              <w:t>BLACKPINK-DDU-DU DDU</w:t>
            </w:r>
            <w:r>
              <w:rPr>
                <w:rFonts w:ascii="Helvetica Neue" w:hAnsi="Helvetica Neue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lastRenderedPageBreak/>
              <w:t>13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第十六週</w:t>
            </w:r>
            <w:r>
              <w:rPr>
                <w:rFonts w:ascii="標楷體" w:hAnsi="標楷體"/>
              </w:rPr>
              <w:t>12/10-12/15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Cambria" w:eastAsia="標楷體" w:hAnsi="Cambria" w:cs="Cambria"/>
                <w:kern w:val="2"/>
                <w:sz w:val="24"/>
                <w:szCs w:val="24"/>
                <w:u w:color="000000"/>
              </w:rPr>
              <w:t>暖身，體能遊戲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52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14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第十七週</w:t>
            </w:r>
            <w:r>
              <w:rPr>
                <w:rFonts w:ascii="標楷體" w:hAnsi="標楷體"/>
              </w:rPr>
              <w:t>12/17-12/22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Cambria" w:eastAsia="標楷體" w:hAnsi="Cambria" w:cs="Cambria"/>
                <w:kern w:val="2"/>
                <w:sz w:val="24"/>
                <w:szCs w:val="24"/>
                <w:u w:color="000000"/>
              </w:rPr>
              <w:t>暖身，分組練習，分組表演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</w:tbl>
    <w:p w:rsidR="0089228B" w:rsidRDefault="0089228B">
      <w:pPr>
        <w:pStyle w:val="A5"/>
        <w:jc w:val="center"/>
        <w:rPr>
          <w:rFonts w:ascii="標楷體" w:eastAsia="標楷體" w:hAnsi="標楷體" w:cs="標楷體" w:hint="default"/>
          <w:sz w:val="36"/>
          <w:szCs w:val="36"/>
        </w:rPr>
      </w:pPr>
    </w:p>
    <w:p w:rsidR="0089228B" w:rsidRDefault="0089228B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</w:p>
    <w:p w:rsidR="0089228B" w:rsidRDefault="008854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 w:hint="default"/>
          <w:sz w:val="28"/>
          <w:szCs w:val="28"/>
        </w:rPr>
        <w:t xml:space="preserve">※ </w:t>
      </w:r>
      <w:r>
        <w:rPr>
          <w:rFonts w:eastAsia="標楷體"/>
          <w:sz w:val="28"/>
          <w:szCs w:val="28"/>
          <w:lang w:val="zh-TW"/>
        </w:rPr>
        <w:t>以上課程會依小朋友的學習能力作調整，僅為參考。</w:t>
      </w:r>
    </w:p>
    <w:p w:rsidR="0089228B" w:rsidRDefault="008854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 w:hint="default"/>
          <w:sz w:val="28"/>
          <w:szCs w:val="28"/>
        </w:rPr>
        <w:t xml:space="preserve">※ </w:t>
      </w:r>
      <w:r>
        <w:rPr>
          <w:rFonts w:eastAsia="標楷體"/>
          <w:sz w:val="28"/>
          <w:szCs w:val="28"/>
          <w:u w:val="single"/>
          <w:lang w:val="zh-TW"/>
        </w:rPr>
        <w:t>請於開課日印發給每位學生，帶回給家長</w:t>
      </w:r>
      <w:r>
        <w:rPr>
          <w:rFonts w:eastAsia="標楷體"/>
          <w:sz w:val="28"/>
          <w:szCs w:val="28"/>
          <w:lang w:val="zh-TW"/>
        </w:rPr>
        <w:t>。</w:t>
      </w:r>
    </w:p>
    <w:p w:rsidR="0089228B" w:rsidRDefault="008854A3">
      <w:pPr>
        <w:pStyle w:val="A5"/>
        <w:ind w:left="420" w:hanging="420"/>
        <w:jc w:val="both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 w:hint="default"/>
          <w:sz w:val="28"/>
          <w:szCs w:val="28"/>
        </w:rPr>
        <w:t xml:space="preserve">※ </w:t>
      </w:r>
      <w:r>
        <w:rPr>
          <w:rFonts w:eastAsia="標楷體"/>
          <w:sz w:val="28"/>
          <w:szCs w:val="28"/>
          <w:lang w:val="zh-TW"/>
        </w:rPr>
        <w:t>上課若適逢放假日或彈性放假日，請自行與學員聯繫，順延補課，務必依計劃表上滿時數。</w:t>
      </w:r>
    </w:p>
    <w:p w:rsidR="0089228B" w:rsidRDefault="008854A3">
      <w:pPr>
        <w:pStyle w:val="A5"/>
        <w:ind w:left="420" w:hanging="420"/>
        <w:rPr>
          <w:rFonts w:ascii="標楷體" w:eastAsia="標楷體" w:hAnsi="標楷體" w:cs="標楷體" w:hint="default"/>
          <w:sz w:val="28"/>
          <w:szCs w:val="28"/>
          <w:u w:val="single"/>
        </w:rPr>
      </w:pPr>
      <w:r>
        <w:rPr>
          <w:rFonts w:ascii="標楷體" w:hAnsi="標楷體" w:hint="default"/>
          <w:sz w:val="28"/>
          <w:szCs w:val="28"/>
        </w:rPr>
        <w:t xml:space="preserve">※ </w:t>
      </w:r>
      <w:r>
        <w:rPr>
          <w:rFonts w:ascii="標楷體" w:hAnsi="標楷體"/>
          <w:sz w:val="28"/>
          <w:szCs w:val="28"/>
        </w:rPr>
        <w:t>11/06</w:t>
      </w:r>
      <w:r>
        <w:rPr>
          <w:rFonts w:eastAsia="標楷體"/>
          <w:sz w:val="28"/>
          <w:szCs w:val="28"/>
          <w:lang w:val="zh-TW"/>
        </w:rPr>
        <w:t>（二）、</w:t>
      </w:r>
      <w:r>
        <w:rPr>
          <w:rFonts w:ascii="標楷體" w:hAnsi="標楷體"/>
          <w:sz w:val="28"/>
          <w:szCs w:val="28"/>
        </w:rPr>
        <w:t>11/07</w:t>
      </w:r>
      <w:r>
        <w:rPr>
          <w:rFonts w:eastAsia="標楷體"/>
          <w:sz w:val="28"/>
          <w:szCs w:val="28"/>
          <w:lang w:val="zh-TW"/>
        </w:rPr>
        <w:t>（三）期中考，不停課。</w:t>
      </w:r>
    </w:p>
    <w:p w:rsidR="0089228B" w:rsidRDefault="0089228B">
      <w:pPr>
        <w:pStyle w:val="A5"/>
        <w:jc w:val="both"/>
        <w:rPr>
          <w:rFonts w:hint="default"/>
        </w:rPr>
        <w:sectPr w:rsidR="0089228B">
          <w:pgSz w:w="11900" w:h="16840"/>
          <w:pgMar w:top="851" w:right="851" w:bottom="851" w:left="851" w:header="851" w:footer="992" w:gutter="0"/>
          <w:cols w:space="720"/>
        </w:sectPr>
      </w:pPr>
    </w:p>
    <w:p w:rsidR="0089228B" w:rsidRDefault="008854A3">
      <w:pPr>
        <w:pStyle w:val="A5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lastRenderedPageBreak/>
        <w:t>【附件四】</w:t>
      </w:r>
    </w:p>
    <w:p w:rsidR="0089228B" w:rsidRDefault="008854A3">
      <w:pPr>
        <w:pStyle w:val="A5"/>
        <w:jc w:val="center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社團指導老師學經歷表</w:t>
      </w:r>
    </w:p>
    <w:p w:rsidR="0089228B" w:rsidRDefault="0089228B">
      <w:pPr>
        <w:pStyle w:val="A5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tbl>
      <w:tblPr>
        <w:tblStyle w:val="TableNormal"/>
        <w:tblW w:w="102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5"/>
        <w:gridCol w:w="2778"/>
        <w:gridCol w:w="1562"/>
        <w:gridCol w:w="3995"/>
      </w:tblGrid>
      <w:tr w:rsidR="0089228B">
        <w:trPr>
          <w:trHeight w:val="438"/>
          <w:jc w:val="center"/>
        </w:trPr>
        <w:tc>
          <w:tcPr>
            <w:tcW w:w="19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="Cambria" w:eastAsia="標楷體" w:hAnsi="Cambria" w:cs="Cambria"/>
                <w:kern w:val="2"/>
                <w:sz w:val="24"/>
                <w:szCs w:val="24"/>
                <w:u w:color="000000"/>
              </w:rPr>
              <w:t>郭庭甄</w:t>
            </w:r>
          </w:p>
        </w:tc>
      </w:tr>
      <w:tr w:rsidR="0089228B">
        <w:trPr>
          <w:trHeight w:val="715"/>
          <w:jc w:val="center"/>
        </w:trPr>
        <w:tc>
          <w:tcPr>
            <w:tcW w:w="1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教授科目</w:t>
            </w:r>
          </w:p>
        </w:tc>
        <w:tc>
          <w:tcPr>
            <w:tcW w:w="8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spacing w:line="360" w:lineRule="auto"/>
              <w:rPr>
                <w:rFonts w:ascii="標楷體" w:eastAsia="標楷體" w:hAnsi="標楷體" w:cs="標楷體" w:hint="default"/>
                <w:kern w:val="2"/>
                <w:sz w:val="24"/>
                <w:szCs w:val="24"/>
              </w:rPr>
            </w:pPr>
            <w:r>
              <w:rPr>
                <w:rFonts w:eastAsia="標楷體"/>
                <w:kern w:val="2"/>
                <w:sz w:val="24"/>
                <w:szCs w:val="24"/>
              </w:rPr>
              <w:t>國劇武功身段、毯子功、現代舞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spacing w:line="360" w:lineRule="auto"/>
              <w:rPr>
                <w:rFonts w:hint="default"/>
              </w:rPr>
            </w:pPr>
            <w:r>
              <w:rPr>
                <w:rFonts w:eastAsia="Kaiti TC Regular"/>
                <w:kern w:val="2"/>
                <w:sz w:val="24"/>
                <w:szCs w:val="24"/>
              </w:rPr>
              <w:t>明星</w:t>
            </w:r>
            <w:r>
              <w:rPr>
                <w:rFonts w:ascii="Kaiti TC Regular" w:hAnsi="Kaiti TC Regular"/>
                <w:kern w:val="2"/>
                <w:sz w:val="24"/>
                <w:szCs w:val="24"/>
              </w:rPr>
              <w:t>MV</w:t>
            </w:r>
            <w:r>
              <w:rPr>
                <w:rFonts w:eastAsia="Kaiti TC Regular"/>
                <w:kern w:val="2"/>
                <w:sz w:val="24"/>
                <w:szCs w:val="24"/>
              </w:rPr>
              <w:t>舞蹈，街舞</w:t>
            </w:r>
          </w:p>
        </w:tc>
      </w:tr>
      <w:tr w:rsidR="0089228B" w:rsidTr="00EF1299">
        <w:trPr>
          <w:trHeight w:val="2516"/>
          <w:jc w:val="center"/>
        </w:trPr>
        <w:tc>
          <w:tcPr>
            <w:tcW w:w="1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spacing w:line="400" w:lineRule="exact"/>
              <w:jc w:val="center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相關學歷</w:t>
            </w:r>
          </w:p>
          <w:p w:rsidR="0089228B" w:rsidRDefault="008854A3">
            <w:pPr>
              <w:pStyle w:val="A5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  <w:lang w:val="zh-TW"/>
              </w:rPr>
              <w:t>研習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8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kern w:val="2"/>
                <w:sz w:val="24"/>
                <w:szCs w:val="24"/>
              </w:rPr>
            </w:pPr>
            <w:r>
              <w:rPr>
                <w:rFonts w:eastAsia="標楷體"/>
                <w:kern w:val="2"/>
                <w:sz w:val="24"/>
                <w:szCs w:val="24"/>
              </w:rPr>
              <w:t>國立台北藝術大學</w:t>
            </w:r>
            <w:r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>
              <w:rPr>
                <w:rFonts w:eastAsia="標楷體"/>
                <w:kern w:val="2"/>
                <w:sz w:val="24"/>
                <w:szCs w:val="24"/>
              </w:rPr>
              <w:t>舞蹈研究所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kern w:val="2"/>
                <w:sz w:val="24"/>
                <w:szCs w:val="24"/>
              </w:rPr>
            </w:pPr>
            <w:r>
              <w:rPr>
                <w:rFonts w:ascii="標楷體" w:hAnsi="標楷體"/>
                <w:kern w:val="2"/>
                <w:sz w:val="24"/>
                <w:szCs w:val="24"/>
                <w:lang w:val="en-US"/>
              </w:rPr>
              <w:t>EOD/CSDA</w:t>
            </w:r>
            <w:r>
              <w:rPr>
                <w:rFonts w:ascii="標楷體" w:hAnsi="標楷體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標楷體"/>
                <w:kern w:val="2"/>
                <w:sz w:val="24"/>
                <w:szCs w:val="24"/>
              </w:rPr>
              <w:t>街舞考級教練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jc w:val="both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北京舞蹈學院中國舞考級教師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jc w:val="both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中國民族民間舞考級教師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jc w:val="both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英國皇家舞蹈教師協會</w:t>
            </w:r>
            <w:r>
              <w:rPr>
                <w:rFonts w:ascii="標楷體" w:hAnsi="標楷體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芭蕾教師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jc w:val="both"/>
              <w:rPr>
                <w:rFonts w:hint="default"/>
              </w:rPr>
            </w:pPr>
            <w:r>
              <w:rPr>
                <w:rFonts w:eastAsia="標楷體"/>
                <w:kern w:val="2"/>
                <w:sz w:val="24"/>
                <w:szCs w:val="24"/>
              </w:rPr>
              <w:t>英國皇家舞蹈學院</w:t>
            </w:r>
            <w:r>
              <w:rPr>
                <w:rFonts w:ascii="標楷體" w:hAnsi="標楷體"/>
                <w:kern w:val="2"/>
                <w:sz w:val="24"/>
                <w:szCs w:val="24"/>
                <w:lang w:val="en-US"/>
              </w:rPr>
              <w:t xml:space="preserve"> 1~3</w:t>
            </w:r>
            <w:r>
              <w:rPr>
                <w:rFonts w:eastAsia="標楷體"/>
                <w:kern w:val="2"/>
                <w:sz w:val="24"/>
                <w:szCs w:val="24"/>
              </w:rPr>
              <w:t>級芭蕾教師研習</w:t>
            </w:r>
          </w:p>
        </w:tc>
      </w:tr>
      <w:tr w:rsidR="0089228B" w:rsidTr="00EF1299">
        <w:trPr>
          <w:trHeight w:val="2923"/>
          <w:jc w:val="center"/>
        </w:trPr>
        <w:tc>
          <w:tcPr>
            <w:tcW w:w="1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相關經歷</w:t>
            </w:r>
          </w:p>
        </w:tc>
        <w:tc>
          <w:tcPr>
            <w:tcW w:w="8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國立臺北藝術大學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舞蹈系戲曲身法教學助理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國立臺北藝術大學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戲劇系戲曲身法教學助理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同德國中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熱舞社教師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新興國中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韻律舞蹈社教師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會稽國中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熱舞社教師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同安國小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舞蹈社團指導教師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南門國小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生香舞蹈社團指導教師</w:t>
            </w:r>
          </w:p>
          <w:p w:rsidR="0089228B" w:rsidRDefault="008854A3">
            <w:pPr>
              <w:pStyle w:val="5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7920"/>
              </w:tabs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</w:rPr>
              <w:t>霄裡國小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生香舞蹈社團指導教師</w:t>
            </w:r>
          </w:p>
        </w:tc>
      </w:tr>
      <w:tr w:rsidR="0089228B">
        <w:trPr>
          <w:trHeight w:val="735"/>
          <w:jc w:val="center"/>
        </w:trPr>
        <w:tc>
          <w:tcPr>
            <w:tcW w:w="1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審核狀況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both"/>
              <w:rPr>
                <w:rFonts w:ascii="標楷體" w:eastAsia="標楷體" w:hAnsi="標楷體" w:cs="標楷體" w:hint="default"/>
                <w:sz w:val="36"/>
                <w:szCs w:val="36"/>
              </w:rPr>
            </w:pPr>
            <w:r>
              <w:rPr>
                <w:rFonts w:ascii="標楷體" w:hAnsi="標楷體" w:hint="default"/>
                <w:sz w:val="36"/>
                <w:szCs w:val="36"/>
              </w:rPr>
              <w:t xml:space="preserve">□ </w:t>
            </w:r>
            <w:r>
              <w:rPr>
                <w:rFonts w:eastAsia="標楷體"/>
                <w:sz w:val="36"/>
                <w:szCs w:val="36"/>
                <w:lang w:val="zh-TW"/>
              </w:rPr>
              <w:t>通過</w:t>
            </w:r>
            <w:r>
              <w:rPr>
                <w:rFonts w:eastAsia="標楷體"/>
                <w:sz w:val="36"/>
                <w:szCs w:val="36"/>
                <w:lang w:val="zh-TW"/>
              </w:rPr>
              <w:t xml:space="preserve">  </w:t>
            </w:r>
          </w:p>
          <w:p w:rsidR="0089228B" w:rsidRDefault="008854A3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 w:hint="default"/>
                <w:sz w:val="36"/>
                <w:szCs w:val="36"/>
              </w:rPr>
              <w:t xml:space="preserve">□ </w:t>
            </w:r>
            <w:r>
              <w:rPr>
                <w:rFonts w:eastAsia="標楷體"/>
                <w:sz w:val="36"/>
                <w:szCs w:val="36"/>
                <w:lang w:val="zh-TW"/>
              </w:rPr>
              <w:t>不通過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審查單位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  <w:tr w:rsidR="0089228B">
        <w:trPr>
          <w:trHeight w:val="418"/>
          <w:jc w:val="center"/>
        </w:trPr>
        <w:tc>
          <w:tcPr>
            <w:tcW w:w="19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854A3">
            <w:pPr>
              <w:pStyle w:val="A5"/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備註</w:t>
            </w:r>
          </w:p>
        </w:tc>
        <w:tc>
          <w:tcPr>
            <w:tcW w:w="8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28B" w:rsidRDefault="0089228B">
            <w:pPr>
              <w:rPr>
                <w:rFonts w:hint="default"/>
              </w:rPr>
            </w:pPr>
          </w:p>
        </w:tc>
      </w:tr>
    </w:tbl>
    <w:p w:rsidR="0089228B" w:rsidRDefault="0089228B">
      <w:pPr>
        <w:pStyle w:val="A5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89228B" w:rsidRDefault="008854A3">
      <w:pPr>
        <w:pStyle w:val="A5"/>
        <w:numPr>
          <w:ilvl w:val="0"/>
          <w:numId w:val="2"/>
        </w:numPr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社團活動之師資優先遴聘校內具有專長之教師擔任。若需外聘師資，講師應具下列條件之一：</w:t>
      </w:r>
    </w:p>
    <w:p w:rsidR="0089228B" w:rsidRDefault="008854A3">
      <w:pPr>
        <w:pStyle w:val="A5"/>
        <w:numPr>
          <w:ilvl w:val="0"/>
          <w:numId w:val="4"/>
        </w:numPr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具有專長之合格教師。</w:t>
      </w:r>
    </w:p>
    <w:p w:rsidR="0089228B" w:rsidRDefault="008854A3">
      <w:pPr>
        <w:pStyle w:val="A5"/>
        <w:numPr>
          <w:ilvl w:val="0"/>
          <w:numId w:val="4"/>
        </w:numPr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未具有教師資格者，應具有相關專長素養，並持有下列學經歷相關證明文件之一：</w:t>
      </w:r>
    </w:p>
    <w:p w:rsidR="0089228B" w:rsidRDefault="008854A3">
      <w:pPr>
        <w:pStyle w:val="A5"/>
        <w:numPr>
          <w:ilvl w:val="1"/>
          <w:numId w:val="4"/>
        </w:numPr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國內外大學相關科系畢業以上程度者。</w:t>
      </w:r>
    </w:p>
    <w:p w:rsidR="0089228B" w:rsidRDefault="008854A3">
      <w:pPr>
        <w:pStyle w:val="A5"/>
        <w:numPr>
          <w:ilvl w:val="1"/>
          <w:numId w:val="4"/>
        </w:numPr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曾獲選為省市</w:t>
      </w:r>
      <w:r>
        <w:rPr>
          <w:rFonts w:ascii="標楷體" w:hAnsi="標楷體"/>
          <w:sz w:val="26"/>
          <w:szCs w:val="26"/>
        </w:rPr>
        <w:t>(</w:t>
      </w:r>
      <w:r>
        <w:rPr>
          <w:rFonts w:eastAsia="標楷體"/>
          <w:sz w:val="26"/>
          <w:szCs w:val="26"/>
          <w:lang w:val="zh-TW"/>
        </w:rPr>
        <w:t>直轄市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  <w:lang w:val="zh-TW"/>
        </w:rPr>
        <w:t>級以上相關專長之代表隊一年以上資歷者；或曾參加上述層級機構主辦之相關才藝公開表演、展示、競賽者。</w:t>
      </w:r>
    </w:p>
    <w:p w:rsidR="0089228B" w:rsidRDefault="008854A3">
      <w:pPr>
        <w:pStyle w:val="A5"/>
        <w:numPr>
          <w:ilvl w:val="1"/>
          <w:numId w:val="4"/>
        </w:numPr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曾獲得國家級、省市</w:t>
      </w:r>
      <w:r>
        <w:rPr>
          <w:rFonts w:ascii="標楷體" w:hAnsi="標楷體"/>
          <w:sz w:val="26"/>
          <w:szCs w:val="26"/>
        </w:rPr>
        <w:t>(</w:t>
      </w:r>
      <w:r>
        <w:rPr>
          <w:rFonts w:eastAsia="標楷體"/>
          <w:sz w:val="26"/>
          <w:szCs w:val="26"/>
          <w:lang w:val="zh-TW"/>
        </w:rPr>
        <w:t>直轄市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  <w:lang w:val="zh-TW"/>
        </w:rPr>
        <w:t>級，公開之能力檢定、檢核或鑑別證書者。</w:t>
      </w:r>
    </w:p>
    <w:p w:rsidR="0089228B" w:rsidRPr="00A10AB5" w:rsidRDefault="008854A3" w:rsidP="00EF1299">
      <w:pPr>
        <w:pStyle w:val="A5"/>
        <w:ind w:left="840"/>
        <w:rPr>
          <w:rFonts w:eastAsiaTheme="minorEastAsia" w:hint="default"/>
        </w:rPr>
      </w:pPr>
      <w:r>
        <w:rPr>
          <w:rFonts w:eastAsia="標楷體"/>
          <w:sz w:val="26"/>
          <w:szCs w:val="26"/>
          <w:lang w:val="zh-TW"/>
        </w:rPr>
        <w:t>前項第二款所稱學經歷，以經政府機關合法立案之學校、學術機構及政府機關所頒發之證書、證照或相關證明文件為限。</w:t>
      </w:r>
    </w:p>
    <w:sectPr w:rsidR="0089228B" w:rsidRPr="00A10AB5" w:rsidSect="00350FA5">
      <w:headerReference w:type="default" r:id="rId7"/>
      <w:pgSz w:w="11900" w:h="1684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A3" w:rsidRDefault="008854A3">
      <w:pPr>
        <w:rPr>
          <w:rFonts w:hint="default"/>
        </w:rPr>
      </w:pPr>
      <w:r>
        <w:separator/>
      </w:r>
    </w:p>
  </w:endnote>
  <w:endnote w:type="continuationSeparator" w:id="0">
    <w:p w:rsidR="008854A3" w:rsidRDefault="008854A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A3" w:rsidRDefault="008854A3">
      <w:pPr>
        <w:rPr>
          <w:rFonts w:hint="default"/>
        </w:rPr>
      </w:pPr>
      <w:r>
        <w:separator/>
      </w:r>
    </w:p>
  </w:footnote>
  <w:footnote w:type="continuationSeparator" w:id="0">
    <w:p w:rsidR="008854A3" w:rsidRDefault="008854A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8B" w:rsidRDefault="008922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DA"/>
    <w:multiLevelType w:val="hybridMultilevel"/>
    <w:tmpl w:val="59581C8E"/>
    <w:styleLink w:val="3"/>
    <w:lvl w:ilvl="0" w:tplc="F89AD494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63D1C">
      <w:start w:val="1"/>
      <w:numFmt w:val="chineseCounting"/>
      <w:lvlText w:val="%2."/>
      <w:lvlJc w:val="left"/>
      <w:pPr>
        <w:tabs>
          <w:tab w:val="left" w:pos="4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F8E4EE">
      <w:start w:val="1"/>
      <w:numFmt w:val="lowerRoman"/>
      <w:lvlText w:val="%3."/>
      <w:lvlJc w:val="left"/>
      <w:pPr>
        <w:tabs>
          <w:tab w:val="left" w:pos="480"/>
        </w:tabs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8A9D0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52A386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D0C7C0">
      <w:start w:val="1"/>
      <w:numFmt w:val="lowerRoman"/>
      <w:lvlText w:val="%6."/>
      <w:lvlJc w:val="left"/>
      <w:pPr>
        <w:tabs>
          <w:tab w:val="left" w:pos="480"/>
        </w:tabs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A2AB3E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609AC4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3E9D8A">
      <w:start w:val="1"/>
      <w:numFmt w:val="lowerRoman"/>
      <w:lvlText w:val="%9."/>
      <w:lvlJc w:val="left"/>
      <w:pPr>
        <w:tabs>
          <w:tab w:val="left" w:pos="480"/>
        </w:tabs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43F0E4D"/>
    <w:multiLevelType w:val="hybridMultilevel"/>
    <w:tmpl w:val="9FE0D1C4"/>
    <w:numStyleLink w:val="5"/>
  </w:abstractNum>
  <w:abstractNum w:abstractNumId="2">
    <w:nsid w:val="25252555"/>
    <w:multiLevelType w:val="hybridMultilevel"/>
    <w:tmpl w:val="AB6CCE14"/>
    <w:styleLink w:val="4"/>
    <w:lvl w:ilvl="0" w:tplc="9168B676">
      <w:start w:val="1"/>
      <w:numFmt w:val="taiwaneseCounting"/>
      <w:lvlText w:val="%1."/>
      <w:lvlJc w:val="left"/>
      <w:pPr>
        <w:tabs>
          <w:tab w:val="left" w:pos="1320"/>
        </w:tabs>
        <w:ind w:left="12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9040">
      <w:start w:val="1"/>
      <w:numFmt w:val="taiwaneseCounting"/>
      <w:lvlText w:val="%2."/>
      <w:lvlJc w:val="left"/>
      <w:pPr>
        <w:ind w:left="13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C02800">
      <w:start w:val="1"/>
      <w:numFmt w:val="taiwaneseCounting"/>
      <w:lvlText w:val="%3."/>
      <w:lvlJc w:val="left"/>
      <w:pPr>
        <w:ind w:left="13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C16AA">
      <w:start w:val="1"/>
      <w:numFmt w:val="taiwaneseCounting"/>
      <w:lvlText w:val="%4."/>
      <w:lvlJc w:val="left"/>
      <w:pPr>
        <w:ind w:left="15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8C0C0C">
      <w:start w:val="1"/>
      <w:numFmt w:val="taiwaneseCounting"/>
      <w:lvlText w:val="%5."/>
      <w:lvlJc w:val="left"/>
      <w:pPr>
        <w:ind w:left="180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42ABDA">
      <w:start w:val="1"/>
      <w:numFmt w:val="taiwaneseCounting"/>
      <w:lvlText w:val="%6."/>
      <w:lvlJc w:val="left"/>
      <w:pPr>
        <w:tabs>
          <w:tab w:val="left" w:pos="1320"/>
        </w:tabs>
        <w:ind w:left="20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C5468">
      <w:start w:val="1"/>
      <w:numFmt w:val="taiwaneseCounting"/>
      <w:lvlText w:val="%7."/>
      <w:lvlJc w:val="left"/>
      <w:pPr>
        <w:tabs>
          <w:tab w:val="left" w:pos="1320"/>
        </w:tabs>
        <w:ind w:left="228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203C70">
      <w:start w:val="1"/>
      <w:numFmt w:val="taiwaneseCounting"/>
      <w:lvlText w:val="%8."/>
      <w:lvlJc w:val="left"/>
      <w:pPr>
        <w:tabs>
          <w:tab w:val="left" w:pos="1320"/>
        </w:tabs>
        <w:ind w:left="25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8509C">
      <w:start w:val="1"/>
      <w:numFmt w:val="taiwaneseCounting"/>
      <w:lvlText w:val="%9."/>
      <w:lvlJc w:val="left"/>
      <w:pPr>
        <w:tabs>
          <w:tab w:val="left" w:pos="1320"/>
        </w:tabs>
        <w:ind w:left="27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172053"/>
    <w:multiLevelType w:val="hybridMultilevel"/>
    <w:tmpl w:val="AB6CCE14"/>
    <w:numStyleLink w:val="4"/>
  </w:abstractNum>
  <w:abstractNum w:abstractNumId="4">
    <w:nsid w:val="2DDC1FAB"/>
    <w:multiLevelType w:val="hybridMultilevel"/>
    <w:tmpl w:val="D7346C04"/>
    <w:numStyleLink w:val="2"/>
  </w:abstractNum>
  <w:abstractNum w:abstractNumId="5">
    <w:nsid w:val="38E56BF2"/>
    <w:multiLevelType w:val="hybridMultilevel"/>
    <w:tmpl w:val="D7346C04"/>
    <w:styleLink w:val="2"/>
    <w:lvl w:ilvl="0" w:tplc="629EE00A">
      <w:start w:val="1"/>
      <w:numFmt w:val="taiwaneseCounting"/>
      <w:lvlText w:val="(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76286C">
      <w:start w:val="1"/>
      <w:numFmt w:val="decimal"/>
      <w:lvlText w:val="%2.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6326C">
      <w:start w:val="1"/>
      <w:numFmt w:val="lowerRoman"/>
      <w:lvlText w:val="%3."/>
      <w:lvlJc w:val="left"/>
      <w:pPr>
        <w:tabs>
          <w:tab w:val="left" w:pos="1200"/>
        </w:tabs>
        <w:ind w:left="180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ADC8A">
      <w:start w:val="1"/>
      <w:numFmt w:val="decimal"/>
      <w:lvlText w:val="%4."/>
      <w:lvlJc w:val="left"/>
      <w:pPr>
        <w:tabs>
          <w:tab w:val="left" w:pos="1200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9E2CB6">
      <w:start w:val="1"/>
      <w:numFmt w:val="chineseCounting"/>
      <w:lvlText w:val="%5."/>
      <w:lvlJc w:val="left"/>
      <w:pPr>
        <w:tabs>
          <w:tab w:val="left" w:pos="1200"/>
        </w:tabs>
        <w:ind w:left="27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60E76">
      <w:start w:val="1"/>
      <w:numFmt w:val="lowerRoman"/>
      <w:lvlText w:val="%6."/>
      <w:lvlJc w:val="left"/>
      <w:pPr>
        <w:tabs>
          <w:tab w:val="left" w:pos="1200"/>
        </w:tabs>
        <w:ind w:left="324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8FAB4">
      <w:start w:val="1"/>
      <w:numFmt w:val="decimal"/>
      <w:lvlText w:val="%7."/>
      <w:lvlJc w:val="left"/>
      <w:pPr>
        <w:tabs>
          <w:tab w:val="left" w:pos="1200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726B36">
      <w:start w:val="1"/>
      <w:numFmt w:val="chineseCounting"/>
      <w:lvlText w:val="%8."/>
      <w:lvlJc w:val="left"/>
      <w:pPr>
        <w:tabs>
          <w:tab w:val="left" w:pos="1200"/>
        </w:tabs>
        <w:ind w:left="4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6C3140">
      <w:start w:val="1"/>
      <w:numFmt w:val="lowerRoman"/>
      <w:lvlText w:val="%9."/>
      <w:lvlJc w:val="left"/>
      <w:pPr>
        <w:tabs>
          <w:tab w:val="left" w:pos="1200"/>
        </w:tabs>
        <w:ind w:left="468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08B5401"/>
    <w:multiLevelType w:val="hybridMultilevel"/>
    <w:tmpl w:val="E34A300A"/>
    <w:styleLink w:val="1"/>
    <w:lvl w:ilvl="0" w:tplc="67DE3CC2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62EAD5E">
      <w:start w:val="1"/>
      <w:numFmt w:val="bullet"/>
      <w:lvlText w:val="■"/>
      <w:lvlJc w:val="left"/>
      <w:pPr>
        <w:tabs>
          <w:tab w:val="left" w:pos="360"/>
        </w:tabs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E009E">
      <w:start w:val="1"/>
      <w:numFmt w:val="bullet"/>
      <w:lvlText w:val="◆"/>
      <w:lvlJc w:val="left"/>
      <w:pPr>
        <w:tabs>
          <w:tab w:val="left" w:pos="360"/>
        </w:tabs>
        <w:ind w:left="14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EFBF2">
      <w:start w:val="1"/>
      <w:numFmt w:val="bullet"/>
      <w:lvlText w:val="●"/>
      <w:lvlJc w:val="left"/>
      <w:pPr>
        <w:tabs>
          <w:tab w:val="left" w:pos="360"/>
        </w:tabs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0EA88">
      <w:start w:val="1"/>
      <w:numFmt w:val="bullet"/>
      <w:lvlText w:val="■"/>
      <w:lvlJc w:val="left"/>
      <w:pPr>
        <w:tabs>
          <w:tab w:val="left" w:pos="360"/>
        </w:tabs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C2F62">
      <w:start w:val="1"/>
      <w:numFmt w:val="bullet"/>
      <w:lvlText w:val="◆"/>
      <w:lvlJc w:val="left"/>
      <w:pPr>
        <w:tabs>
          <w:tab w:val="left" w:pos="360"/>
        </w:tabs>
        <w:ind w:left="28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EC96B8">
      <w:start w:val="1"/>
      <w:numFmt w:val="bullet"/>
      <w:lvlText w:val="●"/>
      <w:lvlJc w:val="left"/>
      <w:pPr>
        <w:tabs>
          <w:tab w:val="left" w:pos="360"/>
        </w:tabs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8624A">
      <w:start w:val="1"/>
      <w:numFmt w:val="bullet"/>
      <w:lvlText w:val="■"/>
      <w:lvlJc w:val="left"/>
      <w:pPr>
        <w:tabs>
          <w:tab w:val="left" w:pos="360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9EF6E6">
      <w:start w:val="1"/>
      <w:numFmt w:val="bullet"/>
      <w:lvlText w:val="◆"/>
      <w:lvlJc w:val="left"/>
      <w:pPr>
        <w:tabs>
          <w:tab w:val="left" w:pos="360"/>
        </w:tabs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A487561"/>
    <w:multiLevelType w:val="hybridMultilevel"/>
    <w:tmpl w:val="9FE0D1C4"/>
    <w:styleLink w:val="5"/>
    <w:lvl w:ilvl="0" w:tplc="0616F848">
      <w:start w:val="1"/>
      <w:numFmt w:val="taiwaneseCounting"/>
      <w:lvlText w:val="%1."/>
      <w:lvlJc w:val="left"/>
      <w:pPr>
        <w:tabs>
          <w:tab w:val="num" w:pos="1418"/>
        </w:tabs>
        <w:ind w:left="2040" w:hanging="1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3CE2A0">
      <w:start w:val="1"/>
      <w:numFmt w:val="chineseCounting"/>
      <w:lvlText w:val="%2."/>
      <w:lvlJc w:val="left"/>
      <w:pPr>
        <w:tabs>
          <w:tab w:val="num" w:pos="1331"/>
          <w:tab w:val="left" w:pos="1418"/>
        </w:tabs>
        <w:ind w:left="1953" w:hanging="1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C096A0">
      <w:start w:val="1"/>
      <w:numFmt w:val="lowerRoman"/>
      <w:lvlText w:val="%3."/>
      <w:lvlJc w:val="left"/>
      <w:pPr>
        <w:tabs>
          <w:tab w:val="num" w:pos="1418"/>
        </w:tabs>
        <w:ind w:left="2040" w:hanging="16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81702">
      <w:start w:val="1"/>
      <w:numFmt w:val="decimal"/>
      <w:lvlText w:val="%4."/>
      <w:lvlJc w:val="left"/>
      <w:pPr>
        <w:tabs>
          <w:tab w:val="num" w:pos="1418"/>
        </w:tabs>
        <w:ind w:left="2040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8902C">
      <w:start w:val="1"/>
      <w:numFmt w:val="chineseCounting"/>
      <w:lvlText w:val="%5."/>
      <w:lvlJc w:val="left"/>
      <w:pPr>
        <w:tabs>
          <w:tab w:val="left" w:pos="1418"/>
          <w:tab w:val="num" w:pos="1920"/>
        </w:tabs>
        <w:ind w:left="2542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5893FA">
      <w:start w:val="1"/>
      <w:numFmt w:val="lowerRoman"/>
      <w:lvlText w:val="%6."/>
      <w:lvlJc w:val="left"/>
      <w:pPr>
        <w:tabs>
          <w:tab w:val="left" w:pos="1418"/>
          <w:tab w:val="num" w:pos="2400"/>
        </w:tabs>
        <w:ind w:left="3022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368D8E">
      <w:start w:val="1"/>
      <w:numFmt w:val="decimal"/>
      <w:lvlText w:val="%7."/>
      <w:lvlJc w:val="left"/>
      <w:pPr>
        <w:tabs>
          <w:tab w:val="left" w:pos="1418"/>
          <w:tab w:val="num" w:pos="2880"/>
        </w:tabs>
        <w:ind w:left="3502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AF3C0">
      <w:start w:val="1"/>
      <w:numFmt w:val="chineseCounting"/>
      <w:lvlText w:val="%8."/>
      <w:lvlJc w:val="left"/>
      <w:pPr>
        <w:tabs>
          <w:tab w:val="left" w:pos="1418"/>
          <w:tab w:val="num" w:pos="3360"/>
        </w:tabs>
        <w:ind w:left="3982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00ED0">
      <w:start w:val="1"/>
      <w:numFmt w:val="lowerRoman"/>
      <w:lvlText w:val="%9."/>
      <w:lvlJc w:val="left"/>
      <w:pPr>
        <w:tabs>
          <w:tab w:val="left" w:pos="1418"/>
          <w:tab w:val="num" w:pos="3840"/>
        </w:tabs>
        <w:ind w:left="4462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3FF1642"/>
    <w:multiLevelType w:val="hybridMultilevel"/>
    <w:tmpl w:val="0F569A1E"/>
    <w:numStyleLink w:val="6"/>
  </w:abstractNum>
  <w:abstractNum w:abstractNumId="9">
    <w:nsid w:val="58B84DD1"/>
    <w:multiLevelType w:val="hybridMultilevel"/>
    <w:tmpl w:val="E34A300A"/>
    <w:numStyleLink w:val="1"/>
  </w:abstractNum>
  <w:abstractNum w:abstractNumId="10">
    <w:nsid w:val="59125253"/>
    <w:multiLevelType w:val="hybridMultilevel"/>
    <w:tmpl w:val="0F569A1E"/>
    <w:styleLink w:val="6"/>
    <w:lvl w:ilvl="0" w:tplc="0A4EBE12">
      <w:start w:val="1"/>
      <w:numFmt w:val="taiwaneseCounting"/>
      <w:lvlText w:val="%1."/>
      <w:lvlJc w:val="left"/>
      <w:pPr>
        <w:ind w:left="13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C31B0">
      <w:start w:val="1"/>
      <w:numFmt w:val="chineseCounting"/>
      <w:lvlText w:val="%2.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28BD8">
      <w:start w:val="1"/>
      <w:numFmt w:val="lowerRoman"/>
      <w:suff w:val="nothing"/>
      <w:lvlText w:val="%3."/>
      <w:lvlJc w:val="left"/>
      <w:pPr>
        <w:tabs>
          <w:tab w:val="left" w:pos="1320"/>
        </w:tabs>
        <w:ind w:left="144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6EDBC8">
      <w:start w:val="1"/>
      <w:numFmt w:val="decimal"/>
      <w:lvlText w:val="%4."/>
      <w:lvlJc w:val="left"/>
      <w:pPr>
        <w:tabs>
          <w:tab w:val="left" w:pos="1320"/>
        </w:tabs>
        <w:ind w:left="23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2A894">
      <w:start w:val="1"/>
      <w:numFmt w:val="chineseCounting"/>
      <w:lvlText w:val="%5."/>
      <w:lvlJc w:val="left"/>
      <w:pPr>
        <w:tabs>
          <w:tab w:val="left" w:pos="1320"/>
        </w:tabs>
        <w:ind w:left="286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6A8B2">
      <w:start w:val="1"/>
      <w:numFmt w:val="lowerRoman"/>
      <w:suff w:val="nothing"/>
      <w:lvlText w:val="%6."/>
      <w:lvlJc w:val="left"/>
      <w:pPr>
        <w:tabs>
          <w:tab w:val="left" w:pos="1320"/>
        </w:tabs>
        <w:ind w:left="288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49954">
      <w:start w:val="1"/>
      <w:numFmt w:val="decimal"/>
      <w:lvlText w:val="%7."/>
      <w:lvlJc w:val="left"/>
      <w:pPr>
        <w:tabs>
          <w:tab w:val="left" w:pos="1320"/>
        </w:tabs>
        <w:ind w:left="382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063CEE">
      <w:start w:val="1"/>
      <w:numFmt w:val="chineseCounting"/>
      <w:lvlText w:val="%8."/>
      <w:lvlJc w:val="left"/>
      <w:pPr>
        <w:tabs>
          <w:tab w:val="left" w:pos="1320"/>
        </w:tabs>
        <w:ind w:left="430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84D5C">
      <w:start w:val="1"/>
      <w:numFmt w:val="lowerRoman"/>
      <w:suff w:val="nothing"/>
      <w:lvlText w:val="%9."/>
      <w:lvlJc w:val="left"/>
      <w:pPr>
        <w:tabs>
          <w:tab w:val="left" w:pos="1320"/>
        </w:tabs>
        <w:ind w:left="432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7D20DE9"/>
    <w:multiLevelType w:val="hybridMultilevel"/>
    <w:tmpl w:val="59581C8E"/>
    <w:numStyleLink w:val="3"/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11"/>
    <w:lvlOverride w:ilvl="0">
      <w:lvl w:ilvl="0" w:tplc="49CC6624">
        <w:start w:val="1"/>
        <w:numFmt w:val="decimal"/>
        <w:lvlText w:val="%1."/>
        <w:lvlJc w:val="left"/>
        <w:pPr>
          <w:ind w:left="41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AC63A60">
        <w:start w:val="1"/>
        <w:numFmt w:val="chineseCounting"/>
        <w:lvlText w:val="%2."/>
        <w:lvlJc w:val="left"/>
        <w:pPr>
          <w:ind w:left="890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B2EE0CA">
        <w:start w:val="1"/>
        <w:numFmt w:val="lowerRoman"/>
        <w:lvlText w:val="%3."/>
        <w:lvlJc w:val="left"/>
        <w:pPr>
          <w:ind w:left="1354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9F46B0E">
        <w:start w:val="1"/>
        <w:numFmt w:val="decimal"/>
        <w:lvlText w:val="%4."/>
        <w:lvlJc w:val="left"/>
        <w:pPr>
          <w:ind w:left="1850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ADED55A">
        <w:start w:val="1"/>
        <w:numFmt w:val="chineseCounting"/>
        <w:lvlText w:val="%5."/>
        <w:lvlJc w:val="left"/>
        <w:pPr>
          <w:ind w:left="2330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56AFD6C">
        <w:start w:val="1"/>
        <w:numFmt w:val="lowerRoman"/>
        <w:lvlText w:val="%6."/>
        <w:lvlJc w:val="left"/>
        <w:pPr>
          <w:ind w:left="2794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C30CFE0">
        <w:start w:val="1"/>
        <w:numFmt w:val="decimal"/>
        <w:lvlText w:val="%7."/>
        <w:lvlJc w:val="left"/>
        <w:pPr>
          <w:ind w:left="3290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0F4D548">
        <w:start w:val="1"/>
        <w:numFmt w:val="chineseCounting"/>
        <w:lvlText w:val="%8."/>
        <w:lvlJc w:val="left"/>
        <w:pPr>
          <w:ind w:left="3770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8D23CE4">
        <w:start w:val="1"/>
        <w:numFmt w:val="lowerRoman"/>
        <w:lvlText w:val="%9."/>
        <w:lvlJc w:val="left"/>
        <w:pPr>
          <w:ind w:left="4234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228B"/>
    <w:rsid w:val="00350FA5"/>
    <w:rsid w:val="00654EFC"/>
    <w:rsid w:val="008854A3"/>
    <w:rsid w:val="0089228B"/>
    <w:rsid w:val="00A10AB5"/>
    <w:rsid w:val="00AB0C59"/>
    <w:rsid w:val="00EF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FA5"/>
    <w:rPr>
      <w:rFonts w:ascii="Arial Unicode MS" w:eastAsia="Helvetica Neue" w:hAnsi="Arial Unicode MS" w:cs="Arial Unicode MS" w:hint="eastAsia"/>
      <w:color w:val="000000"/>
      <w:sz w:val="22"/>
      <w:szCs w:val="22"/>
    </w:rPr>
  </w:style>
  <w:style w:type="paragraph" w:styleId="50">
    <w:name w:val="heading 5"/>
    <w:rsid w:val="00350FA5"/>
    <w:pPr>
      <w:widowControl w:val="0"/>
      <w:outlineLvl w:val="4"/>
    </w:pPr>
    <w:rPr>
      <w:rFonts w:ascii="Arial Unicode MS" w:eastAsia="Times New Roman" w:hAnsi="Arial Unicode MS" w:cs="Arial Unicode MS" w:hint="eastAsia"/>
      <w:color w:val="000000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FA5"/>
    <w:rPr>
      <w:u w:val="single"/>
    </w:rPr>
  </w:style>
  <w:style w:type="table" w:customStyle="1" w:styleId="TableNormal">
    <w:name w:val="Table Normal"/>
    <w:rsid w:val="00350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350FA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rsid w:val="00350FA5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3"/>
    <w:rsid w:val="00350FA5"/>
    <w:rPr>
      <w:color w:val="0000FF"/>
      <w:u w:val="single" w:color="0000FF"/>
    </w:rPr>
  </w:style>
  <w:style w:type="numbering" w:customStyle="1" w:styleId="1">
    <w:name w:val="已輸入樣式 1"/>
    <w:rsid w:val="00350FA5"/>
    <w:pPr>
      <w:numPr>
        <w:numId w:val="1"/>
      </w:numPr>
    </w:pPr>
  </w:style>
  <w:style w:type="numbering" w:customStyle="1" w:styleId="2">
    <w:name w:val="已輸入樣式 2"/>
    <w:rsid w:val="00350FA5"/>
    <w:pPr>
      <w:numPr>
        <w:numId w:val="3"/>
      </w:numPr>
    </w:pPr>
  </w:style>
  <w:style w:type="numbering" w:customStyle="1" w:styleId="3">
    <w:name w:val="已輸入樣式 3"/>
    <w:rsid w:val="00350FA5"/>
    <w:pPr>
      <w:numPr>
        <w:numId w:val="5"/>
      </w:numPr>
    </w:pPr>
  </w:style>
  <w:style w:type="paragraph" w:styleId="20">
    <w:name w:val="Body Text Indent 2"/>
    <w:rsid w:val="00350FA5"/>
    <w:pPr>
      <w:widowControl w:val="0"/>
      <w:ind w:left="840" w:hanging="840"/>
    </w:pPr>
    <w:rPr>
      <w:rFonts w:ascii="Arial Unicode MS" w:eastAsia="標楷體" w:hAnsi="Arial Unicode MS" w:cs="Arial Unicode MS" w:hint="eastAsia"/>
      <w:color w:val="000000"/>
      <w:kern w:val="2"/>
      <w:sz w:val="28"/>
      <w:szCs w:val="28"/>
      <w:u w:color="000000"/>
    </w:rPr>
  </w:style>
  <w:style w:type="numbering" w:customStyle="1" w:styleId="4">
    <w:name w:val="已輸入樣式 4"/>
    <w:rsid w:val="00350FA5"/>
    <w:pPr>
      <w:numPr>
        <w:numId w:val="8"/>
      </w:numPr>
    </w:pPr>
  </w:style>
  <w:style w:type="numbering" w:customStyle="1" w:styleId="5">
    <w:name w:val="已輸入樣式 5"/>
    <w:rsid w:val="00350FA5"/>
    <w:pPr>
      <w:numPr>
        <w:numId w:val="10"/>
      </w:numPr>
    </w:pPr>
  </w:style>
  <w:style w:type="numbering" w:customStyle="1" w:styleId="6">
    <w:name w:val="已輸入樣式 6"/>
    <w:rsid w:val="00350FA5"/>
    <w:pPr>
      <w:numPr>
        <w:numId w:val="12"/>
      </w:numPr>
    </w:pPr>
  </w:style>
  <w:style w:type="paragraph" w:styleId="a6">
    <w:name w:val="header"/>
    <w:basedOn w:val="a"/>
    <w:link w:val="a7"/>
    <w:uiPriority w:val="99"/>
    <w:semiHidden/>
    <w:unhideWhenUsed/>
    <w:rsid w:val="00EF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F1299"/>
    <w:rPr>
      <w:rFonts w:ascii="Arial Unicode MS" w:eastAsia="Helvetica Neue" w:hAnsi="Arial Unicode MS" w:cs="Arial Unicode MS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F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F1299"/>
    <w:rPr>
      <w:rFonts w:ascii="Arial Unicode MS" w:eastAsia="Helvetica Neue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</w:rPr>
  </w:style>
  <w:style w:type="paragraph" w:styleId="50">
    <w:name w:val="heading 5"/>
    <w:pPr>
      <w:widowControl w:val="0"/>
      <w:outlineLvl w:val="4"/>
    </w:pPr>
    <w:rPr>
      <w:rFonts w:ascii="Arial Unicode MS" w:eastAsia="Times New Roman" w:hAnsi="Arial Unicode MS" w:cs="Arial Unicode MS" w:hint="eastAsia"/>
      <w:color w:val="000000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5"/>
      </w:numPr>
    </w:pPr>
  </w:style>
  <w:style w:type="paragraph" w:styleId="20">
    <w:name w:val="Body Text Indent 2"/>
    <w:pPr>
      <w:widowControl w:val="0"/>
      <w:ind w:left="840" w:hanging="840"/>
    </w:pPr>
    <w:rPr>
      <w:rFonts w:ascii="Arial Unicode MS" w:eastAsia="標楷體" w:hAnsi="Arial Unicode MS" w:cs="Arial Unicode MS" w:hint="eastAsia"/>
      <w:color w:val="000000"/>
      <w:kern w:val="2"/>
      <w:sz w:val="28"/>
      <w:szCs w:val="28"/>
      <w:u w:color="000000"/>
    </w:rPr>
  </w:style>
  <w:style w:type="numbering" w:customStyle="1" w:styleId="4">
    <w:name w:val="已輸入樣式 4"/>
    <w:pPr>
      <w:numPr>
        <w:numId w:val="8"/>
      </w:numPr>
    </w:pPr>
  </w:style>
  <w:style w:type="numbering" w:customStyle="1" w:styleId="5">
    <w:name w:val="已輸入樣式 5"/>
    <w:pPr>
      <w:numPr>
        <w:numId w:val="10"/>
      </w:numPr>
    </w:pPr>
  </w:style>
  <w:style w:type="numbering" w:customStyle="1" w:styleId="6">
    <w:name w:val="已輸入樣式 6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1215</Characters>
  <Application>Microsoft Office Word</Application>
  <DocSecurity>0</DocSecurity>
  <Lines>10</Lines>
  <Paragraphs>2</Paragraphs>
  <ScaleCrop>false</ScaleCrop>
  <Company>C.M.T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2018-08-26T14:11:00Z</dcterms:created>
  <dcterms:modified xsi:type="dcterms:W3CDTF">2018-08-26T14:11:00Z</dcterms:modified>
</cp:coreProperties>
</file>