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A" w:rsidRPr="008D611F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r w:rsidRPr="008D611F">
        <w:rPr>
          <w:rFonts w:ascii="Garamond" w:eastAsia="標楷體" w:hAnsi="標楷體" w:cs="Arial" w:hint="eastAsia"/>
          <w:b/>
          <w:sz w:val="36"/>
          <w:szCs w:val="36"/>
        </w:rPr>
        <w:t>教育部體育署</w:t>
      </w:r>
      <w:bookmarkStart w:id="0" w:name="_GoBack"/>
      <w:r w:rsidRPr="008D611F">
        <w:rPr>
          <w:rFonts w:ascii="Garamond" w:eastAsia="標楷體" w:hAnsi="標楷體" w:cs="Arial" w:hint="eastAsia"/>
          <w:b/>
          <w:sz w:val="36"/>
          <w:szCs w:val="36"/>
        </w:rPr>
        <w:t>10</w:t>
      </w:r>
      <w:r>
        <w:rPr>
          <w:rFonts w:ascii="Garamond" w:eastAsia="標楷體" w:hAnsi="標楷體" w:cs="Arial" w:hint="eastAsia"/>
          <w:b/>
          <w:sz w:val="36"/>
          <w:szCs w:val="36"/>
        </w:rPr>
        <w:t>9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年全國</w:t>
      </w:r>
      <w:r>
        <w:rPr>
          <w:rFonts w:ascii="Garamond" w:eastAsia="標楷體" w:hAnsi="標楷體" w:cs="Arial" w:hint="eastAsia"/>
          <w:b/>
          <w:sz w:val="36"/>
          <w:szCs w:val="36"/>
        </w:rPr>
        <w:t>羽球</w:t>
      </w:r>
      <w:r w:rsidRPr="008D611F">
        <w:rPr>
          <w:rFonts w:ascii="Garamond" w:eastAsia="標楷體" w:hAnsi="標楷體" w:cs="Arial" w:hint="eastAsia"/>
          <w:b/>
          <w:sz w:val="36"/>
          <w:szCs w:val="36"/>
        </w:rPr>
        <w:t>區域性對抗錦標賽</w:t>
      </w:r>
      <w:bookmarkEnd w:id="0"/>
      <w:r>
        <w:rPr>
          <w:rFonts w:ascii="Garamond" w:eastAsia="標楷體" w:hAnsi="標楷體" w:cs="Arial" w:hint="eastAsia"/>
          <w:b/>
          <w:sz w:val="36"/>
          <w:szCs w:val="36"/>
        </w:rPr>
        <w:t>(</w:t>
      </w:r>
      <w:r>
        <w:rPr>
          <w:rFonts w:ascii="Garamond" w:eastAsia="標楷體" w:hAnsi="標楷體" w:cs="Arial" w:hint="eastAsia"/>
          <w:b/>
          <w:sz w:val="36"/>
          <w:szCs w:val="36"/>
        </w:rPr>
        <w:t>新竹市站</w:t>
      </w:r>
      <w:r>
        <w:rPr>
          <w:rFonts w:ascii="Garamond" w:eastAsia="標楷體" w:hAnsi="標楷體" w:cs="Arial" w:hint="eastAsia"/>
          <w:b/>
          <w:sz w:val="36"/>
          <w:szCs w:val="36"/>
        </w:rPr>
        <w:t>)</w:t>
      </w:r>
    </w:p>
    <w:p w:rsidR="008E32EA" w:rsidRDefault="008E32EA" w:rsidP="008E32EA">
      <w:pPr>
        <w:spacing w:line="0" w:lineRule="atLeast"/>
        <w:jc w:val="center"/>
        <w:rPr>
          <w:rFonts w:ascii="Garamond" w:eastAsia="標楷體" w:hAnsi="標楷體"/>
          <w:b/>
          <w:sz w:val="36"/>
          <w:szCs w:val="36"/>
        </w:rPr>
      </w:pPr>
      <w:r w:rsidRPr="008D611F">
        <w:rPr>
          <w:rFonts w:ascii="Garamond" w:eastAsia="標楷體" w:hAnsi="標楷體"/>
          <w:b/>
          <w:sz w:val="36"/>
          <w:szCs w:val="36"/>
        </w:rPr>
        <w:t>競賽規程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宗    旨：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增加各基層運動選手訓練站培訓選手比賽經驗。</w:t>
      </w:r>
    </w:p>
    <w:p w:rsidR="008E32EA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促進訓練站選手持續參與運動訓練興趣。</w:t>
      </w:r>
    </w:p>
    <w:p w:rsidR="008E32EA" w:rsidRPr="008979BB" w:rsidRDefault="008E32EA" w:rsidP="008E32EA">
      <w:pPr>
        <w:numPr>
          <w:ilvl w:val="0"/>
          <w:numId w:val="6"/>
        </w:numPr>
        <w:spacing w:line="520" w:lineRule="exact"/>
        <w:ind w:rightChars="29" w:right="70"/>
        <w:jc w:val="both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增進區域性運動交流。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指導單位：教育部體育署、中華民國羽球協會。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rightChars="29" w:right="7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主辦單位：新竹市政府。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新竹市北區舊社國民小學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協辦單位：新竹市體育會、</w:t>
      </w:r>
      <w:r w:rsidRPr="00BE6209">
        <w:rPr>
          <w:rFonts w:ascii="標楷體" w:eastAsia="標楷體" w:hAnsi="標楷體" w:hint="eastAsia"/>
          <w:color w:val="000000"/>
          <w:sz w:val="28"/>
          <w:szCs w:val="28"/>
        </w:rPr>
        <w:t>實驗中學健身工房體育館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FE73EF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比賽日期：中華民國10</w:t>
      </w:r>
      <w:r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FE73E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比賽地點：實驗中學體育館(</w:t>
      </w:r>
      <w:r w:rsidRPr="008979B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300新竹市東區介壽路300號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比賽時間：競賽時間依照報名項次，依序編列，抽籤後公告競賽時間。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競賽分組：</w:t>
      </w:r>
    </w:p>
    <w:p w:rsidR="008E32EA" w:rsidRPr="008979BB" w:rsidRDefault="008E32EA" w:rsidP="008E32EA">
      <w:pPr>
        <w:numPr>
          <w:ilvl w:val="0"/>
          <w:numId w:val="7"/>
        </w:numPr>
        <w:spacing w:line="480" w:lineRule="exact"/>
        <w:ind w:left="964" w:hanging="482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國中男生單打組。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國中女生單打組。</w:t>
      </w:r>
    </w:p>
    <w:p w:rsidR="008E32EA" w:rsidRPr="008979BB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國中男生雙打組。</w:t>
      </w:r>
    </w:p>
    <w:p w:rsidR="008E32EA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國中女生雙打組。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國小2年級男生單打組。</w:t>
      </w:r>
    </w:p>
    <w:p w:rsidR="008E32EA" w:rsidRPr="0012636F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36F">
        <w:rPr>
          <w:rFonts w:ascii="標楷體" w:eastAsia="標楷體" w:hAnsi="標楷體" w:hint="eastAsia"/>
          <w:color w:val="000000"/>
          <w:sz w:val="28"/>
          <w:szCs w:val="28"/>
        </w:rPr>
        <w:t>國小2年級女生單打組。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國小5-6年級女生單打組。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國小3-4年級女生雙打組。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國小5-6年級男生雙打組。</w:t>
      </w:r>
    </w:p>
    <w:p w:rsidR="008E32EA" w:rsidRPr="001C3A53" w:rsidRDefault="008E32EA" w:rsidP="008E32EA">
      <w:pPr>
        <w:numPr>
          <w:ilvl w:val="0"/>
          <w:numId w:val="7"/>
        </w:num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1C3A53">
        <w:rPr>
          <w:rFonts w:ascii="標楷體" w:eastAsia="標楷體" w:hAnsi="標楷體" w:hint="eastAsia"/>
          <w:color w:val="000000"/>
          <w:sz w:val="28"/>
          <w:szCs w:val="28"/>
        </w:rPr>
        <w:t>國小5-6年級女生雙打組。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參加辦法：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(一)學籍規定：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單位之比賽選手，以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學年度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當學期註冊在學之正式學制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學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生（含外僑學校）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，設有學籍，現仍在學者為限。</w:t>
      </w:r>
    </w:p>
    <w:p w:rsidR="008E32EA" w:rsidRPr="008979BB" w:rsidRDefault="008E32EA" w:rsidP="008E32EA">
      <w:pPr>
        <w:numPr>
          <w:ilvl w:val="1"/>
          <w:numId w:val="2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組隊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單位之比賽選手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須依學籍及性別報名參賽所屬組別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，雙打報名限同一學校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 xml:space="preserve"> (二)年齡</w:t>
      </w:r>
      <w:r w:rsidRPr="008979BB">
        <w:rPr>
          <w:rFonts w:ascii="標楷體" w:eastAsia="標楷體" w:hAnsi="標楷體" w:cs="細明體" w:hint="eastAsia"/>
          <w:color w:val="000000"/>
          <w:sz w:val="28"/>
          <w:szCs w:val="28"/>
        </w:rPr>
        <w:t>規定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sz w:val="28"/>
          <w:szCs w:val="28"/>
        </w:rPr>
      </w:pPr>
      <w:r w:rsidRPr="00295793">
        <w:rPr>
          <w:rFonts w:ascii="標楷體" w:eastAsia="標楷體" w:hAnsi="標楷體" w:hint="eastAsia"/>
          <w:sz w:val="28"/>
          <w:szCs w:val="28"/>
        </w:rPr>
        <w:t>國中</w:t>
      </w:r>
      <w:r w:rsidRPr="00295793">
        <w:rPr>
          <w:rFonts w:ascii="標楷體" w:eastAsia="標楷體" w:hAnsi="標楷體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sz w:val="28"/>
          <w:szCs w:val="28"/>
        </w:rPr>
        <w:t>以國中現籍學生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sz w:val="28"/>
          <w:szCs w:val="28"/>
        </w:rPr>
        <w:t>出生者為限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二年級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以國小二年級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101年9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Pr="00295793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三至四年級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組：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以國小三、四年級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99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出生者為限。</w:t>
      </w:r>
    </w:p>
    <w:p w:rsidR="008E32EA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五至六年級組</w:t>
      </w:r>
      <w:r w:rsidRPr="00295793">
        <w:rPr>
          <w:rFonts w:ascii="標楷體" w:eastAsia="標楷體" w:hAnsi="標楷體"/>
          <w:color w:val="000000"/>
          <w:sz w:val="28"/>
          <w:szCs w:val="28"/>
        </w:rPr>
        <w:t>：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以國小五、六年級</w:t>
      </w:r>
      <w:r w:rsidRPr="00295793">
        <w:rPr>
          <w:rFonts w:ascii="標楷體" w:eastAsia="標楷體" w:hAnsi="標楷體" w:hint="eastAsia"/>
          <w:sz w:val="28"/>
          <w:szCs w:val="28"/>
        </w:rPr>
        <w:t>現籍學生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295793">
        <w:rPr>
          <w:rFonts w:ascii="標楷體" w:eastAsia="標楷體" w:hAnsi="標楷體" w:hint="eastAsia"/>
          <w:color w:val="FF0000"/>
          <w:sz w:val="28"/>
          <w:szCs w:val="28"/>
        </w:rPr>
        <w:t>年9月1日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以後</w:t>
      </w:r>
      <w:r w:rsidRPr="00295793">
        <w:rPr>
          <w:rFonts w:ascii="標楷體" w:eastAsia="標楷體" w:hAnsi="標楷體" w:hint="eastAsia"/>
          <w:color w:val="000000"/>
          <w:sz w:val="28"/>
          <w:szCs w:val="28"/>
        </w:rPr>
        <w:t>出生者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為限。</w:t>
      </w:r>
    </w:p>
    <w:p w:rsidR="008E32EA" w:rsidRPr="008979BB" w:rsidRDefault="008E32EA" w:rsidP="008E32EA">
      <w:pPr>
        <w:numPr>
          <w:ilvl w:val="0"/>
          <w:numId w:val="3"/>
        </w:numPr>
        <w:tabs>
          <w:tab w:val="left" w:pos="825"/>
        </w:tabs>
        <w:spacing w:line="52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年級以下學生禁止報名參賽。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(三)參賽資格、報名人數：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國小單打組：每校各組最多報名6名，錄取</w:t>
      </w:r>
      <w:r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72</w:t>
      </w: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國小雙打組：每校各組最多報名4組，錄取48組參賽。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國中單打組：每校各組最多報名6名，錄取48名參賽。</w:t>
      </w:r>
    </w:p>
    <w:p w:rsidR="008E32EA" w:rsidRPr="00DD1E0E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firstLine="654"/>
        <w:rPr>
          <w:rFonts w:ascii="標楷體" w:eastAsia="標楷體" w:hAnsi="標楷體"/>
          <w:color w:val="000000"/>
          <w:spacing w:val="-10"/>
          <w:sz w:val="28"/>
          <w:szCs w:val="28"/>
        </w:rPr>
      </w:pPr>
      <w:r w:rsidRPr="00DD1E0E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國中雙打組：每校各組最多報名4組，錄取48組參賽。</w:t>
      </w:r>
    </w:p>
    <w:p w:rsidR="008E32EA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男生不可報名女子組參賽，女生不可報名男子組參賽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，較低年級選手可跨組向上報名雙打組合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65534" w:rsidRDefault="008E32EA" w:rsidP="008E32EA">
      <w:pPr>
        <w:numPr>
          <w:ilvl w:val="0"/>
          <w:numId w:val="4"/>
        </w:numPr>
        <w:tabs>
          <w:tab w:val="left" w:pos="1134"/>
        </w:tabs>
        <w:spacing w:line="52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選手報名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完成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後</w:t>
      </w:r>
      <w:r w:rsidRPr="00B748C5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B748C5">
        <w:rPr>
          <w:rFonts w:ascii="標楷體" w:eastAsia="標楷體" w:hAnsi="標楷體"/>
          <w:color w:val="000000"/>
          <w:spacing w:val="-4"/>
          <w:sz w:val="28"/>
          <w:szCs w:val="28"/>
        </w:rPr>
        <w:t>不得更改名單及項目</w:t>
      </w:r>
      <w:r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，</w:t>
      </w:r>
      <w:r w:rsidRPr="00865534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報名參賽選手以新竹市基層訓練站選手優先錄取，非本市選手由競賽組抽籤決定，額滿為止。</w:t>
      </w:r>
    </w:p>
    <w:p w:rsidR="008E32EA" w:rsidRPr="008979BB" w:rsidRDefault="008E32EA" w:rsidP="008E32EA">
      <w:pPr>
        <w:pStyle w:val="a3"/>
        <w:numPr>
          <w:ilvl w:val="0"/>
          <w:numId w:val="1"/>
        </w:numPr>
        <w:spacing w:line="520" w:lineRule="exact"/>
        <w:ind w:firstLineChars="0"/>
        <w:rPr>
          <w:color w:val="000000"/>
          <w:szCs w:val="28"/>
        </w:rPr>
      </w:pPr>
      <w:r w:rsidRPr="008979BB">
        <w:rPr>
          <w:color w:val="000000"/>
          <w:szCs w:val="28"/>
        </w:rPr>
        <w:t>報名手續：</w:t>
      </w:r>
    </w:p>
    <w:p w:rsidR="008E32EA" w:rsidRPr="004E5D54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color w:val="000000"/>
          <w:szCs w:val="28"/>
        </w:rPr>
        <w:t>時間：</w:t>
      </w:r>
      <w:r w:rsidRPr="001A6BB2">
        <w:rPr>
          <w:szCs w:val="28"/>
        </w:rPr>
        <w:t>自</w:t>
      </w:r>
      <w:r>
        <w:rPr>
          <w:rFonts w:hint="eastAsia"/>
          <w:szCs w:val="28"/>
        </w:rPr>
        <w:t>即日</w:t>
      </w:r>
      <w:r w:rsidRPr="001A6BB2">
        <w:rPr>
          <w:szCs w:val="28"/>
        </w:rPr>
        <w:t>起至</w:t>
      </w:r>
      <w:r>
        <w:rPr>
          <w:rFonts w:hint="eastAsia"/>
          <w:color w:val="FF0000"/>
          <w:szCs w:val="28"/>
        </w:rPr>
        <w:t>109</w:t>
      </w:r>
      <w:r w:rsidRPr="001A6BB2">
        <w:rPr>
          <w:color w:val="FF0000"/>
          <w:szCs w:val="28"/>
        </w:rPr>
        <w:t>年</w:t>
      </w:r>
      <w:r w:rsidRPr="001A6BB2">
        <w:rPr>
          <w:rFonts w:hint="eastAsia"/>
          <w:color w:val="FF0000"/>
          <w:szCs w:val="28"/>
        </w:rPr>
        <w:t>9</w:t>
      </w:r>
      <w:r w:rsidRPr="001A6BB2">
        <w:rPr>
          <w:color w:val="FF0000"/>
          <w:szCs w:val="28"/>
        </w:rPr>
        <w:t>月</w:t>
      </w:r>
      <w:r>
        <w:rPr>
          <w:rFonts w:hint="eastAsia"/>
          <w:color w:val="FF0000"/>
          <w:szCs w:val="28"/>
        </w:rPr>
        <w:t>23</w:t>
      </w:r>
      <w:r w:rsidRPr="001A6BB2">
        <w:rPr>
          <w:color w:val="FF0000"/>
          <w:szCs w:val="28"/>
        </w:rPr>
        <w:t>日（</w:t>
      </w:r>
      <w:r>
        <w:rPr>
          <w:rFonts w:hint="eastAsia"/>
          <w:color w:val="FF0000"/>
          <w:szCs w:val="28"/>
        </w:rPr>
        <w:t>五</w:t>
      </w:r>
      <w:r w:rsidRPr="004E5D54">
        <w:rPr>
          <w:color w:val="FF0000"/>
          <w:szCs w:val="28"/>
        </w:rPr>
        <w:t>）</w:t>
      </w:r>
      <w:r w:rsidRPr="004E5D54">
        <w:rPr>
          <w:szCs w:val="28"/>
        </w:rPr>
        <w:t>下午4時止，逾時不受理報名</w:t>
      </w:r>
      <w:r w:rsidRPr="004E5D54">
        <w:rPr>
          <w:rFonts w:hint="eastAsia"/>
          <w:szCs w:val="28"/>
        </w:rPr>
        <w:t>。為維護選手參賽權益，請各校務必依時限報名，逾期恕不受理！</w:t>
      </w:r>
    </w:p>
    <w:p w:rsidR="008E32EA" w:rsidRPr="001A6BB2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1A6BB2">
        <w:rPr>
          <w:rFonts w:hint="eastAsia"/>
          <w:szCs w:val="28"/>
        </w:rPr>
        <w:t>繳費</w:t>
      </w:r>
      <w:r w:rsidRPr="001A6BB2">
        <w:rPr>
          <w:szCs w:val="28"/>
        </w:rPr>
        <w:t>：</w:t>
      </w:r>
      <w:r w:rsidRPr="001A6BB2">
        <w:rPr>
          <w:rFonts w:hint="eastAsia"/>
          <w:szCs w:val="28"/>
        </w:rPr>
        <w:t>各校各項目單打、雙打</w:t>
      </w:r>
      <w:r>
        <w:rPr>
          <w:rFonts w:hint="eastAsia"/>
          <w:szCs w:val="28"/>
        </w:rPr>
        <w:t>各</w:t>
      </w:r>
      <w:r w:rsidRPr="001A6BB2">
        <w:rPr>
          <w:rFonts w:hint="eastAsia"/>
          <w:szCs w:val="28"/>
        </w:rPr>
        <w:t>為新台幣</w:t>
      </w:r>
      <w:r>
        <w:rPr>
          <w:rFonts w:hint="eastAsia"/>
          <w:szCs w:val="28"/>
        </w:rPr>
        <w:t>30</w:t>
      </w:r>
      <w:r w:rsidRPr="001A6BB2">
        <w:rPr>
          <w:rFonts w:hint="eastAsia"/>
          <w:szCs w:val="28"/>
        </w:rPr>
        <w:t>0元整。繳費方式，請於</w:t>
      </w:r>
      <w:r>
        <w:rPr>
          <w:rFonts w:hint="eastAsia"/>
          <w:szCs w:val="28"/>
        </w:rPr>
        <w:t>10</w:t>
      </w:r>
      <w:r w:rsidRPr="001A6BB2">
        <w:rPr>
          <w:rFonts w:hint="eastAsia"/>
          <w:szCs w:val="28"/>
        </w:rPr>
        <w:t>月</w:t>
      </w:r>
      <w:r>
        <w:rPr>
          <w:rFonts w:hint="eastAsia"/>
          <w:szCs w:val="28"/>
        </w:rPr>
        <w:t>24</w:t>
      </w:r>
      <w:r w:rsidRPr="001A6BB2">
        <w:rPr>
          <w:rFonts w:hint="eastAsia"/>
          <w:szCs w:val="28"/>
        </w:rPr>
        <w:t>日星期六上午8:00於競賽組</w:t>
      </w:r>
      <w:r>
        <w:rPr>
          <w:rFonts w:hint="eastAsia"/>
          <w:szCs w:val="28"/>
        </w:rPr>
        <w:t>開始</w:t>
      </w:r>
      <w:r w:rsidRPr="001A6BB2">
        <w:rPr>
          <w:rFonts w:hint="eastAsia"/>
          <w:szCs w:val="28"/>
        </w:rPr>
        <w:t>繳交，已完成報名卻未繳交報名費單</w:t>
      </w:r>
      <w:r w:rsidRPr="001A6BB2">
        <w:rPr>
          <w:rFonts w:hint="eastAsia"/>
          <w:szCs w:val="28"/>
        </w:rPr>
        <w:lastRenderedPageBreak/>
        <w:t>位，本項賽事禁賽兩年，已安排之賽程以輪空方式辦理。</w:t>
      </w:r>
    </w:p>
    <w:p w:rsidR="008E32EA" w:rsidRPr="00D20450" w:rsidRDefault="008E32EA" w:rsidP="008E32EA">
      <w:pPr>
        <w:pStyle w:val="a3"/>
        <w:numPr>
          <w:ilvl w:val="0"/>
          <w:numId w:val="8"/>
        </w:numPr>
        <w:spacing w:line="520" w:lineRule="exact"/>
        <w:ind w:firstLineChars="0"/>
        <w:rPr>
          <w:szCs w:val="28"/>
        </w:rPr>
      </w:pPr>
      <w:r w:rsidRPr="00D20450">
        <w:rPr>
          <w:rFonts w:hint="eastAsia"/>
          <w:szCs w:val="28"/>
        </w:rPr>
        <w:t>方式：請上報名系統完成線上報名</w:t>
      </w:r>
      <w:r>
        <w:rPr>
          <w:rFonts w:hint="eastAsia"/>
          <w:szCs w:val="28"/>
        </w:rPr>
        <w:t>(</w:t>
      </w:r>
      <w:r w:rsidRPr="00A4590C">
        <w:rPr>
          <w:szCs w:val="28"/>
        </w:rPr>
        <w:t>http://hcba.ef-info.com/</w:t>
      </w:r>
      <w:r>
        <w:rPr>
          <w:rFonts w:hint="eastAsia"/>
          <w:szCs w:val="28"/>
        </w:rPr>
        <w:t>)</w:t>
      </w:r>
      <w:r w:rsidRPr="00D20450">
        <w:rPr>
          <w:rFonts w:hint="eastAsia"/>
          <w:szCs w:val="28"/>
        </w:rPr>
        <w:t>。</w:t>
      </w:r>
      <w:r>
        <w:rPr>
          <w:rFonts w:hint="eastAsia"/>
          <w:szCs w:val="28"/>
        </w:rPr>
        <w:t>有關賽務請洽競賽承辦人:舊社國小康老師03-5342022-1051或Line ID:gamma1230</w:t>
      </w:r>
      <w:r w:rsidRPr="00D20450">
        <w:rPr>
          <w:rFonts w:hint="eastAsia"/>
          <w:szCs w:val="28"/>
        </w:rPr>
        <w:t>，大會將盡速回覆。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(四)</w:t>
      </w:r>
      <w:r w:rsidRPr="008979BB">
        <w:rPr>
          <w:rFonts w:ascii="標楷體" w:eastAsia="標楷體" w:hAnsi="標楷體" w:hint="eastAsia"/>
          <w:sz w:val="28"/>
          <w:szCs w:val="28"/>
          <w:u w:val="single"/>
        </w:rPr>
        <w:t>賽程表</w:t>
      </w:r>
      <w:r w:rsidRPr="008979BB">
        <w:rPr>
          <w:rFonts w:ascii="標楷體" w:eastAsia="標楷體" w:hAnsi="標楷體" w:hint="eastAsia"/>
          <w:sz w:val="28"/>
          <w:szCs w:val="28"/>
        </w:rPr>
        <w:t>屆時將公布於</w:t>
      </w:r>
      <w:r>
        <w:rPr>
          <w:rFonts w:ascii="標楷體" w:eastAsia="標楷體" w:hAnsi="標楷體" w:hint="eastAsia"/>
          <w:sz w:val="28"/>
          <w:szCs w:val="28"/>
        </w:rPr>
        <w:t>競賽報名系統及舊社國小</w:t>
      </w:r>
      <w:r w:rsidRPr="008979BB">
        <w:rPr>
          <w:rFonts w:ascii="標楷體" w:eastAsia="標楷體" w:hAnsi="標楷體" w:hint="eastAsia"/>
          <w:sz w:val="28"/>
          <w:szCs w:val="28"/>
        </w:rPr>
        <w:t>網站之最新消息處請自行下載運用。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比賽辦法：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(一)比賽規則：依中華民國羽球協會審定採行之最新羽球規則。</w:t>
      </w:r>
    </w:p>
    <w:p w:rsidR="008E32EA" w:rsidRPr="008979BB" w:rsidRDefault="008E32EA" w:rsidP="008E32EA">
      <w:pPr>
        <w:tabs>
          <w:tab w:val="left" w:pos="825"/>
        </w:tabs>
        <w:spacing w:line="52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(二)競賽制度：</w:t>
      </w:r>
    </w:p>
    <w:p w:rsidR="008E32EA" w:rsidRPr="008979BB" w:rsidRDefault="008E32EA" w:rsidP="008E32EA">
      <w:pPr>
        <w:numPr>
          <w:ilvl w:val="0"/>
          <w:numId w:val="5"/>
        </w:numPr>
        <w:spacing w:line="480" w:lineRule="exact"/>
        <w:ind w:left="1134" w:firstLine="0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/>
          <w:color w:val="000000"/>
          <w:sz w:val="28"/>
          <w:szCs w:val="28"/>
        </w:rPr>
        <w:t>單打及雙打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項目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，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皆採</w:t>
      </w:r>
      <w:r>
        <w:rPr>
          <w:rFonts w:ascii="標楷體" w:eastAsia="標楷體" w:hAnsi="標楷體" w:hint="eastAsia"/>
          <w:color w:val="000000"/>
          <w:sz w:val="28"/>
          <w:szCs w:val="28"/>
        </w:rPr>
        <w:t>先循環後單</w:t>
      </w:r>
      <w:r w:rsidRPr="008979BB">
        <w:rPr>
          <w:rFonts w:ascii="標楷體" w:eastAsia="標楷體" w:hAnsi="標楷體"/>
          <w:color w:val="000000"/>
          <w:sz w:val="28"/>
          <w:szCs w:val="28"/>
        </w:rPr>
        <w:t>淘汰賽制。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若該組報名隊數未超過4隊採循環決賽制</w:t>
      </w:r>
      <w:r>
        <w:rPr>
          <w:rFonts w:ascii="標楷體" w:eastAsia="標楷體" w:hAnsi="標楷體" w:hint="eastAsia"/>
          <w:color w:val="000000"/>
          <w:sz w:val="28"/>
          <w:szCs w:val="28"/>
        </w:rPr>
        <w:t>(大會保有更改權)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各組（項目）參賽隊伍只有</w:t>
      </w:r>
      <w:r w:rsidRPr="008979BB">
        <w:rPr>
          <w:rFonts w:ascii="標楷體" w:eastAsia="標楷體" w:hAnsi="標楷體" w:hint="eastAsia"/>
          <w:b/>
          <w:color w:val="000000"/>
          <w:sz w:val="28"/>
          <w:szCs w:val="28"/>
        </w:rPr>
        <w:t>一校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或2隊以下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時，則該組（項目）比賽取</w:t>
      </w:r>
    </w:p>
    <w:p w:rsidR="008E32EA" w:rsidRPr="008979B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消。</w:t>
      </w:r>
    </w:p>
    <w:p w:rsidR="008E32EA" w:rsidRPr="00663274" w:rsidRDefault="008E32EA" w:rsidP="008E32EA">
      <w:pPr>
        <w:numPr>
          <w:ilvl w:val="0"/>
          <w:numId w:val="5"/>
        </w:numPr>
        <w:spacing w:line="480" w:lineRule="exact"/>
        <w:ind w:firstLine="654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color w:val="000000"/>
          <w:sz w:val="28"/>
          <w:szCs w:val="28"/>
        </w:rPr>
        <w:t>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04E6B">
        <w:rPr>
          <w:rFonts w:ascii="標楷體" w:eastAsia="標楷體" w:hAnsi="標楷體" w:hint="eastAsia"/>
          <w:sz w:val="28"/>
          <w:szCs w:val="28"/>
        </w:rPr>
        <w:t>決賽(八強)採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21</w:t>
      </w:r>
      <w:r w:rsidRPr="00204E6B">
        <w:rPr>
          <w:rFonts w:ascii="標楷體" w:eastAsia="標楷體" w:hAnsi="標楷體" w:hint="eastAsia"/>
          <w:sz w:val="28"/>
          <w:szCs w:val="28"/>
        </w:rPr>
        <w:t>分單淘汰決勝，</w:t>
      </w:r>
      <w:r w:rsidRPr="00204E6B">
        <w:rPr>
          <w:rFonts w:ascii="標楷體" w:eastAsia="標楷體" w:hAnsi="標楷體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204E6B">
        <w:rPr>
          <w:rFonts w:ascii="標楷體" w:eastAsia="標楷體" w:hAnsi="標楷體"/>
          <w:sz w:val="28"/>
          <w:szCs w:val="28"/>
        </w:rPr>
        <w:t>分時換邊</w:t>
      </w:r>
      <w:r w:rsidRPr="00204E6B">
        <w:rPr>
          <w:rFonts w:ascii="標楷體" w:eastAsia="標楷體" w:hAnsi="標楷體" w:hint="eastAsia"/>
          <w:sz w:val="28"/>
          <w:szCs w:val="28"/>
        </w:rPr>
        <w:t>，</w:t>
      </w:r>
      <w:r w:rsidRPr="00204E6B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204E6B">
        <w:rPr>
          <w:rFonts w:ascii="標楷體" w:eastAsia="標楷體" w:hAnsi="標楷體" w:hint="eastAsia"/>
          <w:sz w:val="28"/>
          <w:szCs w:val="28"/>
        </w:rPr>
        <w:t>分平手時，不加</w:t>
      </w:r>
    </w:p>
    <w:p w:rsidR="008E32EA" w:rsidRPr="00204E6B" w:rsidRDefault="008E32EA" w:rsidP="008E32EA">
      <w:pPr>
        <w:spacing w:line="480" w:lineRule="exact"/>
        <w:ind w:left="1134" w:firstLineChars="101" w:firstLine="283"/>
        <w:rPr>
          <w:rFonts w:ascii="標楷體" w:eastAsia="標楷體" w:hAnsi="標楷體"/>
          <w:color w:val="000000"/>
          <w:sz w:val="28"/>
          <w:szCs w:val="28"/>
        </w:rPr>
      </w:pPr>
      <w:r w:rsidRPr="00204E6B">
        <w:rPr>
          <w:rFonts w:ascii="標楷體" w:eastAsia="標楷體" w:hAnsi="標楷體" w:hint="eastAsia"/>
          <w:sz w:val="28"/>
          <w:szCs w:val="28"/>
        </w:rPr>
        <w:t>分。</w:t>
      </w:r>
    </w:p>
    <w:p w:rsidR="008E32EA" w:rsidRPr="00F27F7F" w:rsidRDefault="008E32EA" w:rsidP="008E32EA">
      <w:pPr>
        <w:numPr>
          <w:ilvl w:val="0"/>
          <w:numId w:val="5"/>
        </w:numPr>
        <w:spacing w:line="48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比賽期間:請選手實施羽球禮節(賽前向裁判敬禮、比賽結束與對手敬禮代替握手、向裁判感謝並行敬禮後才能離開。)</w:t>
      </w:r>
    </w:p>
    <w:p w:rsidR="008E32EA" w:rsidRPr="00F27F7F" w:rsidRDefault="008E32EA" w:rsidP="008E32EA">
      <w:pPr>
        <w:pStyle w:val="a8"/>
        <w:numPr>
          <w:ilvl w:val="0"/>
          <w:numId w:val="5"/>
        </w:numPr>
        <w:snapToGrid w:val="0"/>
        <w:spacing w:line="480" w:lineRule="exact"/>
        <w:ind w:leftChars="0" w:firstLine="65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如採循環賽時，積分算法如下：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0" w:firstLineChars="455" w:firstLine="1274"/>
        <w:rPr>
          <w:rFonts w:eastAsia="標楷體"/>
          <w:sz w:val="28"/>
          <w:szCs w:val="28"/>
        </w:rPr>
      </w:pPr>
      <w:r w:rsidRPr="00F27F7F">
        <w:rPr>
          <w:rFonts w:eastAsia="標楷體" w:hAnsi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）勝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Ansi="標楷體"/>
          <w:sz w:val="28"/>
          <w:szCs w:val="28"/>
        </w:rPr>
        <w:t>場得</w:t>
      </w:r>
      <w:r w:rsidRPr="00F27F7F">
        <w:rPr>
          <w:rFonts w:eastAsia="標楷體"/>
          <w:sz w:val="28"/>
          <w:szCs w:val="28"/>
        </w:rPr>
        <w:t>1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，</w:t>
      </w:r>
      <w:r w:rsidRPr="00F27F7F">
        <w:rPr>
          <w:rFonts w:eastAsia="標楷體" w:hAnsi="標楷體" w:hint="eastAsia"/>
          <w:sz w:val="28"/>
          <w:szCs w:val="28"/>
        </w:rPr>
        <w:t>棄權</w:t>
      </w:r>
      <w:r w:rsidRPr="00F27F7F">
        <w:rPr>
          <w:rFonts w:eastAsia="標楷體" w:hAnsi="標楷體" w:hint="eastAsia"/>
          <w:sz w:val="28"/>
          <w:szCs w:val="28"/>
        </w:rPr>
        <w:t>0</w:t>
      </w:r>
      <w:r w:rsidRPr="00F27F7F">
        <w:rPr>
          <w:rFonts w:eastAsia="標楷體" w:hAnsi="標楷體" w:hint="eastAsia"/>
          <w:sz w:val="28"/>
          <w:szCs w:val="28"/>
        </w:rPr>
        <w:t>分，</w:t>
      </w:r>
      <w:r w:rsidRPr="00F27F7F">
        <w:rPr>
          <w:rFonts w:eastAsia="標楷體" w:hAnsi="標楷體"/>
          <w:sz w:val="28"/>
          <w:szCs w:val="28"/>
        </w:rPr>
        <w:t>積</w:t>
      </w:r>
      <w:r w:rsidRPr="00F27F7F">
        <w:rPr>
          <w:rFonts w:eastAsia="標楷體" w:hAnsi="標楷體" w:hint="eastAsia"/>
          <w:sz w:val="28"/>
          <w:szCs w:val="28"/>
        </w:rPr>
        <w:t>分</w:t>
      </w:r>
      <w:r w:rsidRPr="00F27F7F">
        <w:rPr>
          <w:rFonts w:eastAsia="標楷體" w:hAnsi="標楷體"/>
          <w:sz w:val="28"/>
          <w:szCs w:val="28"/>
        </w:rPr>
        <w:t>多者為勝。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ascii="標楷體"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（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2</w:t>
      </w:r>
      <w:r w:rsidRPr="00F27F7F">
        <w:rPr>
          <w:rFonts w:eastAsia="標楷體"/>
          <w:sz w:val="28"/>
          <w:szCs w:val="28"/>
        </w:rPr>
        <w:t>隊積</w:t>
      </w:r>
      <w:r w:rsidRPr="00F27F7F">
        <w:rPr>
          <w:rFonts w:eastAsia="標楷體" w:hint="eastAsia"/>
          <w:sz w:val="28"/>
          <w:szCs w:val="28"/>
        </w:rPr>
        <w:t>分</w:t>
      </w:r>
      <w:r w:rsidRPr="00F27F7F">
        <w:rPr>
          <w:rFonts w:eastAsia="標楷體"/>
          <w:sz w:val="28"/>
          <w:szCs w:val="28"/>
        </w:rPr>
        <w:t>相等，勝者為勝。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531" w:left="1274"/>
        <w:rPr>
          <w:rFonts w:eastAsia="標楷體"/>
          <w:sz w:val="28"/>
          <w:szCs w:val="28"/>
        </w:rPr>
      </w:pPr>
      <w:r w:rsidRPr="00F27F7F">
        <w:rPr>
          <w:rFonts w:eastAsia="標楷體" w:hint="eastAsia"/>
          <w:sz w:val="28"/>
          <w:szCs w:val="28"/>
        </w:rPr>
        <w:t>（</w:t>
      </w:r>
      <w:r w:rsidRPr="00F27F7F">
        <w:rPr>
          <w:rFonts w:eastAsia="標楷體" w:hint="eastAsia"/>
          <w:sz w:val="28"/>
          <w:szCs w:val="28"/>
        </w:rPr>
        <w:t>3</w:t>
      </w:r>
      <w:r w:rsidRPr="00F27F7F">
        <w:rPr>
          <w:rFonts w:eastAsia="標楷體" w:hint="eastAsia"/>
          <w:sz w:val="28"/>
          <w:szCs w:val="28"/>
        </w:rPr>
        <w:t>）</w:t>
      </w:r>
      <w:r w:rsidRPr="00F27F7F">
        <w:rPr>
          <w:rFonts w:eastAsia="標楷體"/>
          <w:sz w:val="28"/>
          <w:szCs w:val="28"/>
        </w:rPr>
        <w:t>3</w:t>
      </w:r>
      <w:r w:rsidRPr="00F27F7F">
        <w:rPr>
          <w:rFonts w:eastAsia="標楷體" w:hAnsi="標楷體"/>
          <w:sz w:val="28"/>
          <w:szCs w:val="28"/>
        </w:rPr>
        <w:t>隊以上積分相等，以該相關隊比賽結果依下列順序判定：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A</w:t>
      </w:r>
      <w:r w:rsidRPr="00F27F7F">
        <w:rPr>
          <w:rFonts w:eastAsia="標楷體" w:hAnsi="標楷體"/>
          <w:sz w:val="28"/>
          <w:szCs w:val="28"/>
        </w:rPr>
        <w:t>、（勝點和）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（負點和）之商，大者為勝：如相等則以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B</w:t>
      </w:r>
      <w:r w:rsidRPr="00F27F7F">
        <w:rPr>
          <w:rFonts w:eastAsia="標楷體" w:hAnsi="標楷體"/>
          <w:sz w:val="28"/>
          <w:szCs w:val="28"/>
        </w:rPr>
        <w:t>、（勝局和）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（負局和）之商，大者為勝：如相等則以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C</w:t>
      </w:r>
      <w:r w:rsidRPr="00F27F7F">
        <w:rPr>
          <w:rFonts w:eastAsia="標楷體" w:hAnsi="標楷體"/>
          <w:sz w:val="28"/>
          <w:szCs w:val="28"/>
        </w:rPr>
        <w:t>、（勝分和）</w:t>
      </w:r>
      <w:r w:rsidRPr="00F27F7F">
        <w:rPr>
          <w:rFonts w:eastAsia="標楷體"/>
          <w:sz w:val="28"/>
          <w:szCs w:val="28"/>
        </w:rPr>
        <w:t>÷</w:t>
      </w:r>
      <w:r w:rsidRPr="00F27F7F">
        <w:rPr>
          <w:rFonts w:eastAsia="標楷體" w:hAnsi="標楷體"/>
          <w:sz w:val="28"/>
          <w:szCs w:val="28"/>
        </w:rPr>
        <w:t>（負分和）之商，大者為勝：如相等則以</w:t>
      </w:r>
    </w:p>
    <w:p w:rsidR="008E32EA" w:rsidRPr="00F27F7F" w:rsidRDefault="008E32EA" w:rsidP="008E32EA">
      <w:pPr>
        <w:pStyle w:val="a8"/>
        <w:snapToGrid w:val="0"/>
        <w:spacing w:line="480" w:lineRule="exact"/>
        <w:ind w:leftChars="0" w:left="1920"/>
        <w:rPr>
          <w:rFonts w:eastAsia="標楷體"/>
          <w:sz w:val="28"/>
          <w:szCs w:val="28"/>
        </w:rPr>
      </w:pPr>
      <w:r w:rsidRPr="00F27F7F">
        <w:rPr>
          <w:rFonts w:eastAsia="標楷體"/>
          <w:sz w:val="28"/>
          <w:szCs w:val="28"/>
        </w:rPr>
        <w:t>D</w:t>
      </w:r>
      <w:r w:rsidRPr="00F27F7F">
        <w:rPr>
          <w:rFonts w:eastAsia="標楷體" w:hAnsi="標楷體"/>
          <w:sz w:val="28"/>
          <w:szCs w:val="28"/>
        </w:rPr>
        <w:t>、由裁判長抽籤決定之。</w:t>
      </w:r>
    </w:p>
    <w:p w:rsidR="008E32EA" w:rsidRPr="008D4553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D4553">
        <w:rPr>
          <w:rFonts w:ascii="標楷體" w:eastAsia="標楷體" w:hAnsi="標楷體" w:hint="eastAsia"/>
          <w:sz w:val="28"/>
          <w:szCs w:val="28"/>
        </w:rPr>
        <w:t>(三)注意事項：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pacing w:val="-4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比賽期間各隊應按預定之時間準時到場，逾時以棄權論，比賽時間以大會廣播為準。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2.若選手遇賽程連續出賽，場次之間得休息5分鐘再進行下一場比賽。</w:t>
      </w:r>
    </w:p>
    <w:p w:rsidR="008E32EA" w:rsidRPr="008979BB" w:rsidRDefault="008E32EA" w:rsidP="008E32EA">
      <w:pPr>
        <w:spacing w:line="520" w:lineRule="exact"/>
        <w:ind w:left="1134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</w:t>
      </w:r>
      <w:r w:rsidRPr="008979BB">
        <w:rPr>
          <w:rFonts w:ascii="標楷體" w:eastAsia="標楷體" w:hAnsi="標楷體" w:hint="eastAsia"/>
          <w:color w:val="000000"/>
          <w:spacing w:val="-4"/>
          <w:sz w:val="28"/>
          <w:szCs w:val="28"/>
        </w:rPr>
        <w:t>.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參加各項比賽之運動員出場比賽時，必須攜帶學生證（請攜帶有照片之在學證明）以備查驗，未帶該證件或證件未蓋註冊章或騎縫章，經查驗後不得出場比賽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(對於選手身分有疑慮，請於比賽現場向裁判口頭提出;如為賽後發現身份疑義，請以紙本向競賽組申請並繳交保證金2000元才受理)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抽籤及領隊技術會議：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15日（四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）上午10時00分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>
        <w:rPr>
          <w:rFonts w:ascii="標楷體" w:eastAsia="標楷體" w:hAnsi="標楷體" w:hint="eastAsia"/>
          <w:color w:val="000000"/>
          <w:sz w:val="28"/>
          <w:szCs w:val="28"/>
        </w:rPr>
        <w:t>舊社國小行政大樓一樓小視聽教室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參賽各校派員參加。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獎勵：</w:t>
      </w:r>
    </w:p>
    <w:p w:rsidR="008E32EA" w:rsidRPr="008979BB" w:rsidRDefault="008E32EA" w:rsidP="008E32EA">
      <w:pPr>
        <w:spacing w:line="520" w:lineRule="exact"/>
        <w:ind w:leftChars="236" w:left="992" w:hangingChars="152" w:hanging="426"/>
        <w:rPr>
          <w:rFonts w:ascii="標楷體" w:eastAsia="標楷體" w:hAnsi="標楷體" w:cs="TT10C96o00"/>
          <w:kern w:val="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各組參賽隊數</w:t>
      </w:r>
      <w:r w:rsidRPr="008979BB">
        <w:rPr>
          <w:rFonts w:ascii="標楷體" w:eastAsia="標楷體" w:hAnsi="標楷體" w:hint="eastAsia"/>
          <w:sz w:val="28"/>
          <w:szCs w:val="28"/>
        </w:rPr>
        <w:t>三隊時取1名，四</w:t>
      </w:r>
      <w:r>
        <w:rPr>
          <w:rFonts w:ascii="標楷體" w:eastAsia="標楷體" w:hAnsi="標楷體" w:hint="eastAsia"/>
          <w:sz w:val="28"/>
          <w:szCs w:val="28"/>
        </w:rPr>
        <w:t>隊</w:t>
      </w:r>
      <w:r w:rsidRPr="008979BB">
        <w:rPr>
          <w:rFonts w:ascii="標楷體" w:eastAsia="標楷體" w:hAnsi="標楷體" w:hint="eastAsia"/>
          <w:sz w:val="28"/>
          <w:szCs w:val="28"/>
        </w:rPr>
        <w:t>取2名、五隊</w:t>
      </w:r>
      <w:r>
        <w:rPr>
          <w:rFonts w:ascii="標楷體" w:eastAsia="標楷體" w:hAnsi="標楷體" w:hint="eastAsia"/>
          <w:sz w:val="28"/>
          <w:szCs w:val="28"/>
        </w:rPr>
        <w:t>取3名</w:t>
      </w:r>
      <w:r w:rsidRPr="008979BB">
        <w:rPr>
          <w:rFonts w:ascii="標楷體" w:eastAsia="標楷體" w:hAnsi="標楷體" w:hint="eastAsia"/>
          <w:sz w:val="28"/>
          <w:szCs w:val="28"/>
        </w:rPr>
        <w:t>，六隊以上取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979BB">
        <w:rPr>
          <w:rFonts w:ascii="標楷體" w:eastAsia="標楷體" w:hAnsi="標楷體" w:hint="eastAsia"/>
          <w:sz w:val="28"/>
          <w:szCs w:val="28"/>
        </w:rPr>
        <w:t>名，各優勝單位由主辦單位頒發獎牌、獎狀以資鼓勵</w:t>
      </w:r>
      <w:r>
        <w:rPr>
          <w:rFonts w:ascii="標楷體" w:eastAsia="標楷體" w:hAnsi="標楷體" w:hint="eastAsia"/>
          <w:sz w:val="28"/>
          <w:szCs w:val="28"/>
        </w:rPr>
        <w:t>(配合賽制部分組別並列第三辦理，以大會最終公布賽程為準)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(二)優勝單位及承辦學校有關人員，依本市教育專業人員獎勵標準補充規定敘</w:t>
      </w:r>
    </w:p>
    <w:p w:rsidR="008E32EA" w:rsidRPr="008979BB" w:rsidRDefault="008E32EA" w:rsidP="008E32EA">
      <w:pPr>
        <w:spacing w:line="520" w:lineRule="exact"/>
        <w:ind w:leftChars="413" w:left="991" w:firstLine="2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獎。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經費來源：比賽所需經費由教育部體育署</w:t>
      </w:r>
      <w:r w:rsidRPr="008979BB">
        <w:rPr>
          <w:rFonts w:ascii="標楷體" w:eastAsia="標楷體" w:hAnsi="標楷體" w:hint="eastAsia"/>
          <w:b/>
          <w:bCs/>
          <w:sz w:val="28"/>
          <w:szCs w:val="28"/>
        </w:rPr>
        <w:t>輔導辦理基層運動選手訓練站區域性對抗賽實施計畫項下</w:t>
      </w:r>
      <w:r w:rsidRPr="008979BB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，不足額由主辦單位自籌</w:t>
      </w:r>
      <w:r w:rsidRPr="008979BB">
        <w:rPr>
          <w:rFonts w:ascii="標楷體" w:eastAsia="標楷體" w:hAnsi="標楷體" w:hint="eastAsia"/>
          <w:sz w:val="28"/>
          <w:szCs w:val="28"/>
        </w:rPr>
        <w:t>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附則：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(一)競賽期間主辦單位投保每位300萬元活動險。</w:t>
      </w:r>
    </w:p>
    <w:p w:rsidR="008E32EA" w:rsidRPr="008979BB" w:rsidRDefault="008E32EA" w:rsidP="008E32EA">
      <w:pPr>
        <w:spacing w:line="520" w:lineRule="exact"/>
        <w:ind w:left="480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(二)參賽公假依新竹市政府發函公文辦理。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1.比賽期間公假人員：工作人員、裁判、</w:t>
      </w:r>
      <w:r>
        <w:rPr>
          <w:rFonts w:ascii="標楷體" w:eastAsia="標楷體" w:hAnsi="標楷體" w:hint="eastAsia"/>
          <w:sz w:val="28"/>
          <w:szCs w:val="28"/>
        </w:rPr>
        <w:t>領隊、教練、</w:t>
      </w:r>
      <w:r w:rsidRPr="008979BB">
        <w:rPr>
          <w:rFonts w:ascii="標楷體" w:eastAsia="標楷體" w:hAnsi="標楷體" w:hint="eastAsia"/>
          <w:sz w:val="28"/>
          <w:szCs w:val="28"/>
        </w:rPr>
        <w:t>帶隊老師、選手。</w:t>
      </w:r>
    </w:p>
    <w:p w:rsidR="008E32EA" w:rsidRPr="008979BB" w:rsidRDefault="008E32EA" w:rsidP="008E32EA">
      <w:pPr>
        <w:spacing w:line="520" w:lineRule="exact"/>
        <w:ind w:left="993"/>
        <w:rPr>
          <w:rFonts w:ascii="標楷體" w:eastAsia="標楷體" w:hAnsi="標楷體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2.公假日期：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（1）領隊技術會議：</w:t>
      </w:r>
      <w:r>
        <w:rPr>
          <w:rFonts w:ascii="標楷體" w:eastAsia="標楷體" w:hAnsi="標楷體" w:hint="eastAsia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)10時00分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，請惠予與會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人員公假半日登記。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（2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賽程編配（工作人員）：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20日（一、二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（3）場地佈置（工作人員）：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23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日（五）12時至20時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E32EA" w:rsidRPr="008979BB" w:rsidRDefault="008E32EA" w:rsidP="008E32EA">
      <w:pPr>
        <w:spacing w:line="520" w:lineRule="exact"/>
        <w:ind w:left="1276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（4）比賽期間：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24~25</w:t>
      </w:r>
      <w:r w:rsidRPr="008979BB">
        <w:rPr>
          <w:rFonts w:ascii="標楷體" w:eastAsia="標楷體" w:hAnsi="標楷體" w:hint="eastAsia"/>
          <w:color w:val="FF0000"/>
          <w:sz w:val="28"/>
          <w:szCs w:val="28"/>
        </w:rPr>
        <w:t>日星期六、日</w:t>
      </w: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。各組比賽日期，以賽</w:t>
      </w:r>
    </w:p>
    <w:p w:rsidR="008E32EA" w:rsidRPr="008979BB" w:rsidRDefault="008E32EA" w:rsidP="008E32EA">
      <w:pPr>
        <w:spacing w:line="520" w:lineRule="exact"/>
        <w:ind w:left="1985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color w:val="000000"/>
          <w:sz w:val="28"/>
          <w:szCs w:val="28"/>
        </w:rPr>
        <w:t>程表公布之時間為準。</w:t>
      </w:r>
    </w:p>
    <w:p w:rsidR="008E32EA" w:rsidRPr="008979BB" w:rsidRDefault="008E32EA" w:rsidP="008E32EA">
      <w:pPr>
        <w:numPr>
          <w:ilvl w:val="0"/>
          <w:numId w:val="1"/>
        </w:numPr>
        <w:spacing w:line="52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979BB">
        <w:rPr>
          <w:rFonts w:ascii="標楷體" w:eastAsia="標楷體" w:hAnsi="標楷體" w:hint="eastAsia"/>
          <w:sz w:val="28"/>
          <w:szCs w:val="28"/>
        </w:rPr>
        <w:t>本規程經市政府核定後實施。</w:t>
      </w:r>
    </w:p>
    <w:p w:rsidR="000274AA" w:rsidRPr="008E32EA" w:rsidRDefault="000274AA"/>
    <w:sectPr w:rsidR="000274AA" w:rsidRPr="008E32EA" w:rsidSect="00414C7E">
      <w:footerReference w:type="even" r:id="rId7"/>
      <w:footerReference w:type="default" r:id="rId8"/>
      <w:pgSz w:w="11907" w:h="16840" w:code="9"/>
      <w:pgMar w:top="720" w:right="720" w:bottom="72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2B" w:rsidRDefault="004F5F2B">
      <w:r>
        <w:separator/>
      </w:r>
    </w:p>
  </w:endnote>
  <w:endnote w:type="continuationSeparator" w:id="0">
    <w:p w:rsidR="004F5F2B" w:rsidRDefault="004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0C96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E41" w:rsidRDefault="004F5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41" w:rsidRDefault="008E32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14A9">
      <w:rPr>
        <w:rStyle w:val="a7"/>
        <w:noProof/>
      </w:rPr>
      <w:t>1</w:t>
    </w:r>
    <w:r>
      <w:rPr>
        <w:rStyle w:val="a7"/>
      </w:rPr>
      <w:fldChar w:fldCharType="end"/>
    </w:r>
  </w:p>
  <w:p w:rsidR="00F66E41" w:rsidRDefault="004F5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2B" w:rsidRDefault="004F5F2B">
      <w:r>
        <w:separator/>
      </w:r>
    </w:p>
  </w:footnote>
  <w:footnote w:type="continuationSeparator" w:id="0">
    <w:p w:rsidR="004F5F2B" w:rsidRDefault="004F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0D2"/>
    <w:multiLevelType w:val="hybridMultilevel"/>
    <w:tmpl w:val="D42A0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812ED"/>
    <w:multiLevelType w:val="hybridMultilevel"/>
    <w:tmpl w:val="8E76C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F5343"/>
    <w:multiLevelType w:val="hybridMultilevel"/>
    <w:tmpl w:val="E626C04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B465B81"/>
    <w:multiLevelType w:val="hybridMultilevel"/>
    <w:tmpl w:val="1E7A933A"/>
    <w:lvl w:ilvl="0" w:tplc="026AFB3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EF6BC2"/>
    <w:multiLevelType w:val="hybridMultilevel"/>
    <w:tmpl w:val="87BA7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2459C"/>
    <w:multiLevelType w:val="hybridMultilevel"/>
    <w:tmpl w:val="7D62A24C"/>
    <w:lvl w:ilvl="0" w:tplc="CCCAE1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D32A1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CC60BD"/>
    <w:multiLevelType w:val="hybridMultilevel"/>
    <w:tmpl w:val="DB4E03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2C0409"/>
    <w:multiLevelType w:val="hybridMultilevel"/>
    <w:tmpl w:val="E7763AC0"/>
    <w:lvl w:ilvl="0" w:tplc="385EC3E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A"/>
    <w:rsid w:val="000274AA"/>
    <w:rsid w:val="004F5F2B"/>
    <w:rsid w:val="005732EF"/>
    <w:rsid w:val="008E32EA"/>
    <w:rsid w:val="00E514A9"/>
    <w:rsid w:val="00E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D5DC-2CCC-41E9-8E37-F1293C90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E32EA"/>
    <w:pPr>
      <w:spacing w:line="500" w:lineRule="exact"/>
      <w:ind w:firstLineChars="771" w:firstLine="2159"/>
      <w:jc w:val="both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semiHidden/>
    <w:rsid w:val="008E32EA"/>
    <w:rPr>
      <w:rFonts w:ascii="標楷體" w:eastAsia="標楷體" w:hAnsi="標楷體" w:cs="Times New Roman"/>
      <w:sz w:val="28"/>
      <w:szCs w:val="24"/>
    </w:rPr>
  </w:style>
  <w:style w:type="paragraph" w:styleId="a5">
    <w:name w:val="footer"/>
    <w:basedOn w:val="a"/>
    <w:link w:val="a6"/>
    <w:semiHidden/>
    <w:rsid w:val="008E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8E32E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E32EA"/>
  </w:style>
  <w:style w:type="paragraph" w:styleId="a8">
    <w:name w:val="List Paragraph"/>
    <w:basedOn w:val="a"/>
    <w:uiPriority w:val="34"/>
    <w:qFormat/>
    <w:rsid w:val="008E32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Wen Kang</dc:creator>
  <cp:keywords/>
  <dc:description/>
  <cp:lastModifiedBy>USER</cp:lastModifiedBy>
  <cp:revision>2</cp:revision>
  <dcterms:created xsi:type="dcterms:W3CDTF">2020-09-04T02:37:00Z</dcterms:created>
  <dcterms:modified xsi:type="dcterms:W3CDTF">2020-09-04T02:37:00Z</dcterms:modified>
</cp:coreProperties>
</file>