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111年度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</w:t>
      </w:r>
      <w:r w:rsidR="007E0BDD">
        <w:rPr>
          <w:rFonts w:ascii="標楷體" w:eastAsia="標楷體" w:hAnsi="標楷體" w:hint="eastAsia"/>
          <w:b/>
          <w:sz w:val="28"/>
          <w:szCs w:val="28"/>
        </w:rPr>
        <w:t>第2梯次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</w:p>
    <w:p w:rsidR="00F971CB" w:rsidRDefault="00F971CB" w:rsidP="00F971CB">
      <w:pPr>
        <w:pStyle w:val="a4"/>
        <w:ind w:right="564"/>
      </w:pPr>
    </w:p>
    <w:p w:rsidR="009A6059" w:rsidRPr="00745FAC" w:rsidRDefault="00D34E88" w:rsidP="00957B5F">
      <w:pPr>
        <w:pStyle w:val="a4"/>
        <w:ind w:leftChars="35" w:left="70"/>
        <w:rPr>
          <w:rFonts w:ascii="標楷體" w:eastAsia="標楷體" w:hAnsi="標楷體"/>
          <w:szCs w:val="24"/>
        </w:rPr>
      </w:pPr>
      <w:r w:rsidRPr="00745FAC">
        <w:rPr>
          <w:rFonts w:ascii="標楷體" w:eastAsia="標楷體" w:hAnsi="標楷體"/>
          <w:szCs w:val="24"/>
        </w:rPr>
        <w:t xml:space="preserve">學校名稱：＿＿＿＿＿＿＿　</w:t>
      </w:r>
    </w:p>
    <w:p w:rsidR="009A6059" w:rsidRPr="00957B5F" w:rsidRDefault="009A6059" w:rsidP="007E0BDD">
      <w:pPr>
        <w:pStyle w:val="a4"/>
        <w:ind w:rightChars="70" w:right="140"/>
        <w:rPr>
          <w:rFonts w:ascii="標楷體" w:eastAsia="標楷體" w:hAnsi="標楷體"/>
          <w:sz w:val="28"/>
          <w:szCs w:val="28"/>
        </w:rPr>
      </w:pP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51331" w:rsidTr="006A31ED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331" w:rsidRPr="008F2EC4" w:rsidRDefault="00D51331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331" w:rsidRPr="002B40F5" w:rsidRDefault="00D51331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客家委員會111年度</w:t>
            </w:r>
            <w:r>
              <w:rPr>
                <w:rFonts w:ascii="標楷體" w:eastAsia="標楷體" w:hAnsi="標楷體" w:hint="eastAsia"/>
                <w:szCs w:val="24"/>
              </w:rPr>
              <w:t>第1次</w:t>
            </w:r>
            <w:r>
              <w:rPr>
                <w:rFonts w:ascii="標楷體" w:eastAsia="標楷體" w:hAnsi="標楷體"/>
                <w:szCs w:val="24"/>
              </w:rPr>
              <w:t>客語能力</w:t>
            </w:r>
          </w:p>
          <w:p w:rsidR="00D51331" w:rsidRDefault="00D51331" w:rsidP="002B40F5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/>
                <w:szCs w:val="24"/>
              </w:rPr>
              <w:t>中高級認證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51331" w:rsidTr="006A31ED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331" w:rsidRPr="008F2EC4" w:rsidRDefault="00D51331" w:rsidP="002B40F5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  <w:r w:rsidRPr="002B40F5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331" w:rsidRPr="002B40F5" w:rsidRDefault="00D51331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客家委員會111年度</w:t>
            </w:r>
            <w:r>
              <w:rPr>
                <w:rFonts w:ascii="標楷體" w:eastAsia="標楷體" w:hAnsi="標楷體" w:hint="eastAsia"/>
                <w:szCs w:val="24"/>
              </w:rPr>
              <w:t>第2次</w:t>
            </w:r>
            <w:r>
              <w:rPr>
                <w:rFonts w:ascii="標楷體" w:eastAsia="標楷體" w:hAnsi="標楷體"/>
                <w:szCs w:val="24"/>
              </w:rPr>
              <w:t>客語能力</w:t>
            </w:r>
          </w:p>
          <w:p w:rsidR="00D51331" w:rsidRPr="007E0BDD" w:rsidRDefault="00D51331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中高級認證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51331" w:rsidRPr="007E0BDD" w:rsidTr="006A31ED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 w:rsidP="0013509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331" w:rsidRPr="008F2EC4" w:rsidRDefault="00D51331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331" w:rsidRPr="002B40F5" w:rsidRDefault="00D51331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009C" w:rsidRDefault="00FA009C" w:rsidP="00FA009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客家委員會11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年度</w:t>
            </w:r>
            <w:r>
              <w:rPr>
                <w:rFonts w:ascii="標楷體" w:eastAsia="標楷體" w:hAnsi="標楷體" w:hint="eastAsia"/>
                <w:szCs w:val="24"/>
              </w:rPr>
              <w:t>第1次</w:t>
            </w:r>
            <w:r>
              <w:rPr>
                <w:rFonts w:ascii="標楷體" w:eastAsia="標楷體" w:hAnsi="標楷體"/>
                <w:szCs w:val="24"/>
              </w:rPr>
              <w:t>客語能力</w:t>
            </w:r>
          </w:p>
          <w:p w:rsidR="00D51331" w:rsidRDefault="00FA009C" w:rsidP="00FA009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中高級認證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331" w:rsidRDefault="00D5133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RPr="007E0BDD" w:rsidTr="000908FB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13509B" w:rsidP="0013509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 w:rsidR="007E0BDD"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教育部111年辦理閩南語語言能力認證</w:t>
            </w:r>
            <w:r w:rsidR="002B40F5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B</w:t>
            </w:r>
            <w:r>
              <w:rPr>
                <w:rFonts w:ascii="標楷體" w:eastAsia="標楷體" w:hAnsi="標楷體" w:hint="eastAsia"/>
                <w:szCs w:val="24"/>
              </w:rPr>
              <w:t>卷、</w:t>
            </w:r>
            <w:r>
              <w:rPr>
                <w:rFonts w:ascii="標楷體" w:eastAsia="標楷體" w:hAnsi="標楷體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卷)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國立成功大學全民台語認證2022年春季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國立成功大學全民台語認證2022年</w:t>
            </w:r>
            <w:r>
              <w:rPr>
                <w:rFonts w:ascii="標楷體" w:eastAsia="標楷體" w:hAnsi="標楷體" w:hint="eastAsia"/>
                <w:szCs w:val="24"/>
              </w:rPr>
              <w:t>秋</w:t>
            </w:r>
            <w:r>
              <w:rPr>
                <w:rFonts w:ascii="標楷體" w:eastAsia="標楷體" w:hAnsi="標楷體"/>
                <w:szCs w:val="24"/>
              </w:rPr>
              <w:t>季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8F2EC4">
        <w:trPr>
          <w:cantSplit/>
          <w:trHeight w:val="95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0908FB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Pr="008F2EC4" w:rsidRDefault="008F2EC4" w:rsidP="00D51331">
            <w:pPr>
              <w:pStyle w:val="Standard"/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教育部</w:t>
            </w:r>
            <w:r w:rsidRPr="008F2EC4">
              <w:rPr>
                <w:rFonts w:ascii="標楷體" w:eastAsia="標楷體" w:hAnsi="標楷體"/>
              </w:rPr>
              <w:t>112年</w:t>
            </w:r>
            <w:r>
              <w:rPr>
                <w:rFonts w:ascii="標楷體" w:eastAsia="標楷體" w:hAnsi="標楷體" w:hint="eastAsia"/>
              </w:rPr>
              <w:t>辦理</w:t>
            </w:r>
            <w:r w:rsidRPr="008F2EC4">
              <w:rPr>
                <w:rFonts w:ascii="標楷體" w:eastAsia="標楷體" w:hAnsi="標楷體"/>
              </w:rPr>
              <w:t>閩南語語言能力認證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(B卷)</w:t>
            </w:r>
            <w:r w:rsidR="00D51331" w:rsidRPr="008F2EC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43FAD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3FAD" w:rsidRPr="008F2EC4" w:rsidRDefault="00C43FAD" w:rsidP="002B40F5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3FAD" w:rsidRPr="002B40F5" w:rsidRDefault="00C43FAD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9A6059" w:rsidRPr="00F971CB" w:rsidRDefault="00D34E88" w:rsidP="00D51331">
      <w:pPr>
        <w:pStyle w:val="cjk"/>
        <w:spacing w:before="0" w:after="0" w:line="360" w:lineRule="exact"/>
        <w:ind w:left="850" w:hanging="850"/>
        <w:jc w:val="both"/>
      </w:pPr>
      <w:r>
        <w:rPr>
          <w:sz w:val="24"/>
          <w:szCs w:val="24"/>
          <w:shd w:val="clear" w:color="auto" w:fill="FFFFFF"/>
        </w:rPr>
        <w:t xml:space="preserve"> 備　註 :</w:t>
      </w:r>
      <w:r>
        <w:rPr>
          <w:sz w:val="24"/>
          <w:szCs w:val="24"/>
        </w:rPr>
        <w:t xml:space="preserve"> 補助項目：報名並完成下列語言能力認證測驗之教師，得申請參與測驗之報名費。</w:t>
      </w:r>
    </w:p>
    <w:p w:rsidR="009A6059" w:rsidRDefault="00D34E88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>
        <w:rPr>
          <w:sz w:val="24"/>
          <w:szCs w:val="24"/>
        </w:rPr>
        <w:t>1、 111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年</w:t>
      </w:r>
      <w:r w:rsidR="00986112">
        <w:rPr>
          <w:rFonts w:hint="eastAsia"/>
          <w:sz w:val="24"/>
          <w:szCs w:val="24"/>
        </w:rPr>
        <w:t xml:space="preserve"> 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月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日：客家委員會辦理客語能力認證。</w:t>
      </w:r>
    </w:p>
    <w:p w:rsidR="009A6059" w:rsidRDefault="00D34E88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>
        <w:rPr>
          <w:sz w:val="24"/>
          <w:szCs w:val="24"/>
        </w:rPr>
        <w:t>2、 11</w:t>
      </w:r>
      <w:r w:rsidR="00986112">
        <w:rPr>
          <w:rFonts w:hint="eastAsia"/>
          <w:sz w:val="24"/>
          <w:szCs w:val="24"/>
        </w:rPr>
        <w:t xml:space="preserve">1 </w:t>
      </w:r>
      <w:r>
        <w:rPr>
          <w:sz w:val="24"/>
          <w:szCs w:val="24"/>
        </w:rPr>
        <w:t>年</w:t>
      </w:r>
      <w:r w:rsidR="00986112">
        <w:rPr>
          <w:rFonts w:hint="eastAsia"/>
          <w:sz w:val="24"/>
          <w:szCs w:val="24"/>
        </w:rPr>
        <w:t xml:space="preserve"> 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月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日：國立成功大學辦理 2022 年春季全民台語認證。</w:t>
      </w:r>
    </w:p>
    <w:p w:rsidR="009A6059" w:rsidRDefault="00D34E88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>
        <w:rPr>
          <w:sz w:val="24"/>
          <w:szCs w:val="24"/>
        </w:rPr>
        <w:t>3、 111 年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8 月 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日：教育部辦理閩南語語言能力認證。</w:t>
      </w:r>
      <w:r w:rsidR="00986112">
        <w:rPr>
          <w:sz w:val="24"/>
          <w:szCs w:val="24"/>
        </w:rPr>
        <w:br/>
      </w:r>
      <w:r w:rsidR="00986112">
        <w:rPr>
          <w:rFonts w:hint="eastAsia"/>
          <w:sz w:val="24"/>
          <w:szCs w:val="24"/>
        </w:rPr>
        <w:t xml:space="preserve">4、 </w:t>
      </w:r>
      <w:r w:rsidR="00986112">
        <w:rPr>
          <w:sz w:val="24"/>
          <w:szCs w:val="24"/>
        </w:rPr>
        <w:t>111 年</w:t>
      </w:r>
      <w:r w:rsidR="00D51331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10</w:t>
      </w:r>
      <w:r w:rsidR="00D51331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月</w:t>
      </w:r>
      <w:r w:rsidR="002B40F5">
        <w:rPr>
          <w:rFonts w:hint="eastAsia"/>
          <w:sz w:val="24"/>
          <w:szCs w:val="24"/>
        </w:rPr>
        <w:t xml:space="preserve"> </w:t>
      </w:r>
      <w:r w:rsidR="00D51331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1</w:t>
      </w:r>
      <w:r w:rsidR="00D51331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日：客家委員會辦理客語能力認證。</w:t>
      </w:r>
    </w:p>
    <w:p w:rsidR="009A6059" w:rsidRDefault="00986112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D34E88">
        <w:rPr>
          <w:sz w:val="24"/>
          <w:szCs w:val="24"/>
        </w:rPr>
        <w:t xml:space="preserve">、 </w:t>
      </w:r>
      <w:r>
        <w:rPr>
          <w:rFonts w:hint="eastAsia"/>
          <w:sz w:val="24"/>
          <w:szCs w:val="24"/>
        </w:rPr>
        <w:t>111 年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12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10</w:t>
      </w:r>
      <w:r w:rsidR="00D5133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日：</w:t>
      </w:r>
      <w:r>
        <w:rPr>
          <w:sz w:val="24"/>
          <w:szCs w:val="24"/>
        </w:rPr>
        <w:t>國立成功大學辦理 2022 年</w:t>
      </w:r>
      <w:r>
        <w:rPr>
          <w:rFonts w:hint="eastAsia"/>
          <w:sz w:val="24"/>
          <w:szCs w:val="24"/>
        </w:rPr>
        <w:t>秋</w:t>
      </w:r>
      <w:r>
        <w:rPr>
          <w:sz w:val="24"/>
          <w:szCs w:val="24"/>
        </w:rPr>
        <w:t>季全民台語認證。</w:t>
      </w:r>
    </w:p>
    <w:p w:rsidR="007E0BDD" w:rsidRDefault="007E0BDD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 w:rsidR="002B40F5">
        <w:rPr>
          <w:rFonts w:hint="eastAsia"/>
          <w:sz w:val="24"/>
          <w:szCs w:val="24"/>
        </w:rPr>
        <w:t xml:space="preserve"> 112 年 </w:t>
      </w:r>
      <w:r w:rsidR="00D51331">
        <w:rPr>
          <w:rFonts w:hint="eastAsia"/>
          <w:sz w:val="24"/>
          <w:szCs w:val="24"/>
        </w:rPr>
        <w:t xml:space="preserve"> </w:t>
      </w:r>
      <w:r w:rsidR="002B40F5">
        <w:rPr>
          <w:rFonts w:hint="eastAsia"/>
          <w:sz w:val="24"/>
          <w:szCs w:val="24"/>
        </w:rPr>
        <w:t xml:space="preserve">3 月 </w:t>
      </w:r>
      <w:r w:rsidR="00D51331">
        <w:rPr>
          <w:rFonts w:hint="eastAsia"/>
          <w:sz w:val="24"/>
          <w:szCs w:val="24"/>
        </w:rPr>
        <w:t xml:space="preserve"> </w:t>
      </w:r>
      <w:r w:rsidR="002B40F5">
        <w:rPr>
          <w:rFonts w:hint="eastAsia"/>
          <w:sz w:val="24"/>
          <w:szCs w:val="24"/>
        </w:rPr>
        <w:t>5 日：</w:t>
      </w:r>
      <w:r w:rsidR="002B40F5">
        <w:rPr>
          <w:sz w:val="24"/>
          <w:szCs w:val="24"/>
        </w:rPr>
        <w:t>教育部辦理閩南語語言能力認證。</w:t>
      </w:r>
    </w:p>
    <w:p w:rsidR="00D51331" w:rsidRDefault="00D51331" w:rsidP="00D51331">
      <w:pPr>
        <w:pStyle w:val="cjk"/>
        <w:spacing w:before="0" w:after="0" w:line="360" w:lineRule="exact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7、 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 年</w:t>
      </w:r>
      <w:r>
        <w:rPr>
          <w:rFonts w:hint="eastAsia"/>
          <w:sz w:val="24"/>
          <w:szCs w:val="24"/>
        </w:rPr>
        <w:t xml:space="preserve">  3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26 </w:t>
      </w:r>
      <w:r>
        <w:rPr>
          <w:sz w:val="24"/>
          <w:szCs w:val="24"/>
        </w:rPr>
        <w:t>日：客家委員會辦理客語能力認證。</w:t>
      </w:r>
    </w:p>
    <w:p w:rsidR="009A6059" w:rsidRDefault="009A6059" w:rsidP="00D51331">
      <w:pPr>
        <w:pStyle w:val="cjk"/>
        <w:spacing w:before="0" w:after="0" w:line="360" w:lineRule="exact"/>
        <w:ind w:left="850" w:hanging="2268"/>
      </w:pPr>
    </w:p>
    <w:p w:rsidR="009A6059" w:rsidRPr="00F971CB" w:rsidRDefault="00D34E88" w:rsidP="00F971C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</w:t>
      </w:r>
    </w:p>
    <w:p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1"/>
    <w:p w:rsidR="009A6059" w:rsidRPr="00F971CB" w:rsidRDefault="009A6059">
      <w:pPr>
        <w:pStyle w:val="cjk"/>
        <w:spacing w:before="0" w:after="0" w:line="280" w:lineRule="exact"/>
      </w:pP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973" w:rsidRDefault="00551973">
      <w:r>
        <w:separator/>
      </w:r>
    </w:p>
  </w:endnote>
  <w:endnote w:type="continuationSeparator" w:id="0">
    <w:p w:rsidR="00551973" w:rsidRDefault="0055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973" w:rsidRDefault="00551973">
      <w:r>
        <w:rPr>
          <w:color w:val="000000"/>
        </w:rPr>
        <w:separator/>
      </w:r>
    </w:p>
  </w:footnote>
  <w:footnote w:type="continuationSeparator" w:id="0">
    <w:p w:rsidR="00551973" w:rsidRDefault="00551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59"/>
    <w:rsid w:val="0006550D"/>
    <w:rsid w:val="00070407"/>
    <w:rsid w:val="000908FB"/>
    <w:rsid w:val="0013509B"/>
    <w:rsid w:val="002B40F5"/>
    <w:rsid w:val="00551973"/>
    <w:rsid w:val="00597A10"/>
    <w:rsid w:val="006846B8"/>
    <w:rsid w:val="00745FAC"/>
    <w:rsid w:val="007B2578"/>
    <w:rsid w:val="007E0BDD"/>
    <w:rsid w:val="008F2EC4"/>
    <w:rsid w:val="00957B5F"/>
    <w:rsid w:val="00976288"/>
    <w:rsid w:val="00986112"/>
    <w:rsid w:val="009A6059"/>
    <w:rsid w:val="00B9496A"/>
    <w:rsid w:val="00C02D5A"/>
    <w:rsid w:val="00C43FAD"/>
    <w:rsid w:val="00D34E88"/>
    <w:rsid w:val="00D41183"/>
    <w:rsid w:val="00D51331"/>
    <w:rsid w:val="00D6169F"/>
    <w:rsid w:val="00EF4E0B"/>
    <w:rsid w:val="00F971CB"/>
    <w:rsid w:val="00FA009C"/>
    <w:rsid w:val="00FA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項目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2023-02-02T07:57:00Z</dcterms:created>
  <dcterms:modified xsi:type="dcterms:W3CDTF">2023-02-02T07:57:00Z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