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E34" w:rsidRPr="00220699" w:rsidRDefault="00014E34" w:rsidP="00220699">
      <w:pPr>
        <w:spacing w:line="560" w:lineRule="exact"/>
        <w:rPr>
          <w:rFonts w:eastAsia="標楷體"/>
          <w:b/>
          <w:sz w:val="36"/>
          <w:szCs w:val="36"/>
        </w:rPr>
      </w:pPr>
      <w:bookmarkStart w:id="0" w:name="_GoBack"/>
      <w:r w:rsidRPr="00014E34">
        <w:rPr>
          <w:rFonts w:eastAsia="標楷體" w:hint="eastAsia"/>
          <w:b/>
          <w:sz w:val="36"/>
          <w:szCs w:val="36"/>
        </w:rPr>
        <w:t>澗仔壢環境教育中心</w:t>
      </w:r>
      <w:r w:rsidRPr="00014E34">
        <w:rPr>
          <w:rFonts w:eastAsia="標楷體" w:hint="eastAsia"/>
          <w:b/>
          <w:sz w:val="36"/>
          <w:szCs w:val="36"/>
        </w:rPr>
        <w:t>112</w:t>
      </w:r>
      <w:r w:rsidRPr="00014E34">
        <w:rPr>
          <w:rFonts w:eastAsia="標楷體" w:hint="eastAsia"/>
          <w:b/>
          <w:sz w:val="36"/>
          <w:szCs w:val="36"/>
        </w:rPr>
        <w:t>年度到校服務實施計畫</w:t>
      </w:r>
    </w:p>
    <w:bookmarkEnd w:id="0"/>
    <w:p w:rsidR="00014E34" w:rsidRPr="00014E34" w:rsidRDefault="00014E34" w:rsidP="00014E34">
      <w:pPr>
        <w:spacing w:line="560" w:lineRule="exact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b/>
          <w:bCs/>
          <w:sz w:val="28"/>
          <w:szCs w:val="28"/>
        </w:rPr>
        <w:t>一、</w:t>
      </w:r>
      <w:r w:rsidRPr="00014E34">
        <w:rPr>
          <w:rFonts w:eastAsia="標楷體" w:hint="eastAsia"/>
          <w:b/>
          <w:bCs/>
          <w:sz w:val="28"/>
          <w:szCs w:val="28"/>
        </w:rPr>
        <w:t>活動目標：</w:t>
      </w:r>
      <w:r w:rsidRPr="00014E34">
        <w:rPr>
          <w:rFonts w:eastAsia="標楷體"/>
          <w:sz w:val="28"/>
          <w:szCs w:val="28"/>
        </w:rPr>
        <w:t xml:space="preserve"> </w:t>
      </w:r>
    </w:p>
    <w:p w:rsidR="00014E34" w:rsidRDefault="00014E34" w:rsidP="00014E34">
      <w:pPr>
        <w:pStyle w:val="a5"/>
        <w:numPr>
          <w:ilvl w:val="0"/>
          <w:numId w:val="2"/>
        </w:numPr>
        <w:spacing w:line="560" w:lineRule="exact"/>
        <w:ind w:leftChars="0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推廣綠苑環境教育課程</w:t>
      </w:r>
    </w:p>
    <w:p w:rsidR="00014E34" w:rsidRDefault="00014E34" w:rsidP="00014E34">
      <w:pPr>
        <w:pStyle w:val="a5"/>
        <w:numPr>
          <w:ilvl w:val="0"/>
          <w:numId w:val="2"/>
        </w:numPr>
        <w:spacing w:line="560" w:lineRule="exact"/>
        <w:ind w:leftChars="0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訓練各校環境教育種子教師</w:t>
      </w:r>
    </w:p>
    <w:p w:rsidR="00014E34" w:rsidRPr="009103D3" w:rsidRDefault="00014E34" w:rsidP="00014E34">
      <w:pPr>
        <w:pStyle w:val="a5"/>
        <w:numPr>
          <w:ilvl w:val="0"/>
          <w:numId w:val="2"/>
        </w:numPr>
        <w:spacing w:line="560" w:lineRule="exact"/>
        <w:ind w:leftChars="0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扎根在國小階段基礎教育</w:t>
      </w:r>
    </w:p>
    <w:p w:rsidR="00014E34" w:rsidRDefault="00014E34" w:rsidP="00014E34">
      <w:pPr>
        <w:spacing w:line="560" w:lineRule="exact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b/>
          <w:bCs/>
          <w:sz w:val="28"/>
          <w:szCs w:val="28"/>
        </w:rPr>
        <w:t>二、</w:t>
      </w:r>
      <w:r w:rsidRPr="00871271">
        <w:rPr>
          <w:rFonts w:eastAsia="標楷體" w:hint="eastAsia"/>
          <w:b/>
          <w:bCs/>
          <w:sz w:val="28"/>
          <w:szCs w:val="28"/>
        </w:rPr>
        <w:t>活動期程：</w:t>
      </w:r>
      <w:r>
        <w:rPr>
          <w:rFonts w:eastAsia="標楷體" w:hint="eastAsia"/>
          <w:sz w:val="28"/>
          <w:szCs w:val="28"/>
        </w:rPr>
        <w:t>112</w:t>
      </w:r>
      <w:r>
        <w:rPr>
          <w:rFonts w:eastAsia="標楷體" w:hint="eastAsia"/>
          <w:sz w:val="28"/>
          <w:szCs w:val="28"/>
        </w:rPr>
        <w:t>年度</w:t>
      </w:r>
      <w:r>
        <w:rPr>
          <w:rFonts w:eastAsia="標楷體" w:hint="eastAsia"/>
          <w:sz w:val="28"/>
          <w:szCs w:val="28"/>
        </w:rPr>
        <w:t>3</w:t>
      </w:r>
      <w:r>
        <w:rPr>
          <w:rFonts w:eastAsia="標楷體" w:hint="eastAsia"/>
          <w:sz w:val="28"/>
          <w:szCs w:val="28"/>
        </w:rPr>
        <w:t>月底至</w:t>
      </w:r>
      <w:r>
        <w:rPr>
          <w:rFonts w:eastAsia="標楷體" w:hint="eastAsia"/>
          <w:sz w:val="28"/>
          <w:szCs w:val="28"/>
        </w:rPr>
        <w:t>11</w:t>
      </w:r>
      <w:r>
        <w:rPr>
          <w:rFonts w:eastAsia="標楷體" w:hint="eastAsia"/>
          <w:sz w:val="28"/>
          <w:szCs w:val="28"/>
        </w:rPr>
        <w:t>月底</w:t>
      </w:r>
    </w:p>
    <w:p w:rsidR="00220699" w:rsidRDefault="00014E34" w:rsidP="00014E34">
      <w:pPr>
        <w:spacing w:line="560" w:lineRule="exact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b/>
          <w:bCs/>
          <w:sz w:val="28"/>
          <w:szCs w:val="28"/>
        </w:rPr>
        <w:t>三、</w:t>
      </w:r>
      <w:r w:rsidRPr="00871271">
        <w:rPr>
          <w:rFonts w:eastAsia="標楷體" w:hint="eastAsia"/>
          <w:b/>
          <w:bCs/>
          <w:sz w:val="28"/>
          <w:szCs w:val="28"/>
        </w:rPr>
        <w:t>活動地點：</w:t>
      </w:r>
      <w:r>
        <w:rPr>
          <w:rFonts w:eastAsia="標楷體" w:hint="eastAsia"/>
          <w:sz w:val="28"/>
          <w:szCs w:val="28"/>
        </w:rPr>
        <w:t>由申請學校安排適合教室或活動場地，需提供投影機</w:t>
      </w:r>
    </w:p>
    <w:p w:rsidR="00014E34" w:rsidRDefault="00220699" w:rsidP="00014E34">
      <w:pPr>
        <w:spacing w:line="560" w:lineRule="exact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          </w:t>
      </w:r>
      <w:r w:rsidR="00014E34">
        <w:rPr>
          <w:rFonts w:eastAsia="標楷體" w:hint="eastAsia"/>
          <w:sz w:val="28"/>
          <w:szCs w:val="28"/>
        </w:rPr>
        <w:t>與電腦設備、麥克風、簡報筆等。</w:t>
      </w:r>
    </w:p>
    <w:p w:rsidR="00220699" w:rsidRDefault="00014E34" w:rsidP="00014E34">
      <w:pPr>
        <w:spacing w:line="560" w:lineRule="exact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b/>
          <w:bCs/>
          <w:sz w:val="28"/>
          <w:szCs w:val="28"/>
        </w:rPr>
        <w:t>四、</w:t>
      </w:r>
      <w:r w:rsidRPr="00871271">
        <w:rPr>
          <w:rFonts w:eastAsia="標楷體" w:hint="eastAsia"/>
          <w:b/>
          <w:bCs/>
          <w:sz w:val="28"/>
          <w:szCs w:val="28"/>
        </w:rPr>
        <w:t>活動場次：</w:t>
      </w:r>
      <w:r w:rsidRPr="007F0471">
        <w:rPr>
          <w:rFonts w:eastAsia="標楷體" w:hint="eastAsia"/>
          <w:sz w:val="28"/>
          <w:szCs w:val="28"/>
        </w:rPr>
        <w:t>本年度</w:t>
      </w:r>
      <w:r w:rsidRPr="007F0471">
        <w:rPr>
          <w:rFonts w:eastAsia="標楷體" w:hint="eastAsia"/>
          <w:sz w:val="28"/>
          <w:szCs w:val="28"/>
        </w:rPr>
        <w:t>10</w:t>
      </w:r>
      <w:r w:rsidRPr="007F0471">
        <w:rPr>
          <w:rFonts w:eastAsia="標楷體" w:hint="eastAsia"/>
          <w:sz w:val="28"/>
          <w:szCs w:val="28"/>
        </w:rPr>
        <w:t>場次，視</w:t>
      </w:r>
      <w:r w:rsidRPr="007F0471">
        <w:rPr>
          <w:rFonts w:eastAsia="標楷體"/>
          <w:sz w:val="28"/>
          <w:szCs w:val="28"/>
        </w:rPr>
        <w:t>報名</w:t>
      </w:r>
      <w:r w:rsidRPr="007F0471">
        <w:rPr>
          <w:rFonts w:eastAsia="標楷體" w:hint="eastAsia"/>
          <w:sz w:val="28"/>
          <w:szCs w:val="28"/>
        </w:rPr>
        <w:t>情形再行與合作單位</w:t>
      </w:r>
      <w:r w:rsidRPr="007F0471">
        <w:rPr>
          <w:rFonts w:eastAsia="標楷體"/>
          <w:sz w:val="28"/>
          <w:szCs w:val="28"/>
        </w:rPr>
        <w:t>彈性增</w:t>
      </w:r>
    </w:p>
    <w:p w:rsidR="00014E34" w:rsidRDefault="00220699" w:rsidP="00014E34">
      <w:pPr>
        <w:spacing w:line="560" w:lineRule="exact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          </w:t>
      </w:r>
      <w:r w:rsidR="00014E34" w:rsidRPr="007F0471">
        <w:rPr>
          <w:rFonts w:eastAsia="標楷體"/>
          <w:sz w:val="28"/>
          <w:szCs w:val="28"/>
        </w:rPr>
        <w:t>加</w:t>
      </w:r>
      <w:r w:rsidR="00014E34" w:rsidRPr="007F0471">
        <w:rPr>
          <w:rFonts w:eastAsia="標楷體" w:hint="eastAsia"/>
          <w:sz w:val="28"/>
          <w:szCs w:val="28"/>
        </w:rPr>
        <w:t>場次數量</w:t>
      </w:r>
    </w:p>
    <w:p w:rsidR="00014E34" w:rsidRPr="00871271" w:rsidRDefault="00014E34" w:rsidP="00014E34">
      <w:pPr>
        <w:spacing w:line="560" w:lineRule="exact"/>
        <w:jc w:val="both"/>
        <w:rPr>
          <w:rFonts w:eastAsia="標楷體"/>
          <w:b/>
          <w:bCs/>
          <w:sz w:val="28"/>
          <w:szCs w:val="28"/>
        </w:rPr>
      </w:pPr>
      <w:r>
        <w:rPr>
          <w:rFonts w:eastAsia="標楷體" w:hint="eastAsia"/>
          <w:b/>
          <w:bCs/>
          <w:sz w:val="28"/>
          <w:szCs w:val="28"/>
        </w:rPr>
        <w:t>五、</w:t>
      </w:r>
      <w:r w:rsidRPr="00871271">
        <w:rPr>
          <w:rFonts w:eastAsia="標楷體" w:hint="eastAsia"/>
          <w:b/>
          <w:bCs/>
          <w:sz w:val="28"/>
          <w:szCs w:val="28"/>
        </w:rPr>
        <w:t>申請方式：</w:t>
      </w:r>
    </w:p>
    <w:p w:rsidR="00014E34" w:rsidRPr="007F0471" w:rsidRDefault="00220699" w:rsidP="00014E34">
      <w:pPr>
        <w:spacing w:line="560" w:lineRule="exact"/>
        <w:ind w:leftChars="100" w:left="240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</w:t>
      </w:r>
      <w:r w:rsidR="00014E34" w:rsidRPr="007F0471">
        <w:rPr>
          <w:rFonts w:eastAsia="標楷體" w:hint="eastAsia"/>
          <w:sz w:val="28"/>
          <w:szCs w:val="28"/>
        </w:rPr>
        <w:t>(1)</w:t>
      </w:r>
      <w:r w:rsidR="00014E34">
        <w:rPr>
          <w:rFonts w:eastAsia="標楷體" w:hint="eastAsia"/>
          <w:sz w:val="28"/>
          <w:szCs w:val="28"/>
        </w:rPr>
        <w:t xml:space="preserve"> </w:t>
      </w:r>
      <w:r w:rsidR="00014E34" w:rsidRPr="007F0471">
        <w:rPr>
          <w:rFonts w:eastAsia="標楷體" w:hint="eastAsia"/>
          <w:sz w:val="28"/>
          <w:szCs w:val="28"/>
        </w:rPr>
        <w:t>申請人數以</w:t>
      </w:r>
      <w:r w:rsidR="00014E34">
        <w:rPr>
          <w:rFonts w:eastAsia="標楷體" w:hint="eastAsia"/>
          <w:sz w:val="28"/>
          <w:szCs w:val="28"/>
        </w:rPr>
        <w:t>2</w:t>
      </w:r>
      <w:r w:rsidR="00014E34" w:rsidRPr="007F0471">
        <w:rPr>
          <w:rFonts w:eastAsia="標楷體" w:hint="eastAsia"/>
          <w:sz w:val="28"/>
          <w:szCs w:val="28"/>
        </w:rPr>
        <w:t>0</w:t>
      </w:r>
      <w:r w:rsidR="00014E34" w:rsidRPr="007F0471">
        <w:rPr>
          <w:rFonts w:eastAsia="標楷體" w:hint="eastAsia"/>
          <w:sz w:val="28"/>
          <w:szCs w:val="28"/>
        </w:rPr>
        <w:t>人以上為主，</w:t>
      </w:r>
      <w:r w:rsidR="00014E34" w:rsidRPr="007F0471">
        <w:rPr>
          <w:rFonts w:eastAsia="標楷體" w:hint="eastAsia"/>
          <w:sz w:val="28"/>
          <w:szCs w:val="28"/>
        </w:rPr>
        <w:t>200</w:t>
      </w:r>
      <w:r w:rsidR="00014E34" w:rsidRPr="007F0471">
        <w:rPr>
          <w:rFonts w:eastAsia="標楷體" w:hint="eastAsia"/>
          <w:sz w:val="28"/>
          <w:szCs w:val="28"/>
        </w:rPr>
        <w:t>人為上限</w:t>
      </w:r>
    </w:p>
    <w:p w:rsidR="00220699" w:rsidRDefault="00220699" w:rsidP="00220699">
      <w:pPr>
        <w:spacing w:line="560" w:lineRule="exact"/>
        <w:ind w:leftChars="100" w:left="576" w:hangingChars="120" w:hanging="336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</w:t>
      </w:r>
      <w:r w:rsidR="00014E34" w:rsidRPr="007F0471">
        <w:rPr>
          <w:rFonts w:eastAsia="標楷體" w:hint="eastAsia"/>
          <w:sz w:val="28"/>
          <w:szCs w:val="28"/>
        </w:rPr>
        <w:t>(2)</w:t>
      </w:r>
      <w:r w:rsidR="00014E34">
        <w:rPr>
          <w:rFonts w:eastAsia="標楷體" w:hint="eastAsia"/>
          <w:sz w:val="28"/>
          <w:szCs w:val="28"/>
        </w:rPr>
        <w:t xml:space="preserve"> </w:t>
      </w:r>
      <w:r w:rsidR="00014E34">
        <w:rPr>
          <w:rFonts w:eastAsia="標楷體" w:hint="eastAsia"/>
          <w:sz w:val="28"/>
          <w:szCs w:val="28"/>
        </w:rPr>
        <w:t>請至澗仔壢環境教育中心官網申請，依規定時間進行電腦抽</w:t>
      </w:r>
      <w:r>
        <w:rPr>
          <w:rFonts w:eastAsia="標楷體" w:hint="eastAsia"/>
          <w:sz w:val="28"/>
          <w:szCs w:val="28"/>
        </w:rPr>
        <w:t xml:space="preserve"> </w:t>
      </w:r>
    </w:p>
    <w:p w:rsidR="00220699" w:rsidRDefault="00220699" w:rsidP="00220699">
      <w:pPr>
        <w:spacing w:line="560" w:lineRule="exact"/>
        <w:ind w:leftChars="100" w:left="576" w:hangingChars="120" w:hanging="336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</w:t>
      </w:r>
      <w:r w:rsidR="00014E34">
        <w:rPr>
          <w:rFonts w:eastAsia="標楷體" w:hint="eastAsia"/>
          <w:sz w:val="28"/>
          <w:szCs w:val="28"/>
        </w:rPr>
        <w:t>籤，中籤學校將公布於官網最新消息，請承辦老師關注相關</w:t>
      </w:r>
    </w:p>
    <w:p w:rsidR="00220699" w:rsidRDefault="00220699" w:rsidP="00220699">
      <w:pPr>
        <w:spacing w:line="560" w:lineRule="exact"/>
        <w:ind w:leftChars="100" w:left="576" w:hangingChars="120" w:hanging="336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</w:t>
      </w:r>
      <w:r w:rsidR="00014E34">
        <w:rPr>
          <w:rFonts w:eastAsia="標楷體" w:hint="eastAsia"/>
          <w:sz w:val="28"/>
          <w:szCs w:val="28"/>
        </w:rPr>
        <w:t>訊息，並主動與中心連絡。</w:t>
      </w:r>
    </w:p>
    <w:p w:rsidR="00014E34" w:rsidRPr="00220699" w:rsidRDefault="00220699" w:rsidP="00220699">
      <w:pPr>
        <w:spacing w:line="560" w:lineRule="exac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  </w:t>
      </w:r>
      <w:r w:rsidR="00014E34">
        <w:rPr>
          <w:rFonts w:eastAsia="標楷體" w:hint="eastAsia"/>
          <w:sz w:val="28"/>
          <w:szCs w:val="28"/>
        </w:rPr>
        <w:t>(</w:t>
      </w:r>
      <w:r w:rsidR="00014E34">
        <w:rPr>
          <w:rFonts w:eastAsia="標楷體" w:hint="eastAsia"/>
          <w:sz w:val="28"/>
          <w:szCs w:val="28"/>
        </w:rPr>
        <w:t>官網</w:t>
      </w:r>
      <w:r>
        <w:rPr>
          <w:rFonts w:eastAsia="標楷體" w:hint="eastAsia"/>
          <w:sz w:val="28"/>
          <w:szCs w:val="28"/>
        </w:rPr>
        <w:t>:</w:t>
      </w:r>
      <w:r w:rsidR="00014E34" w:rsidRPr="009103D3">
        <w:rPr>
          <w:rFonts w:eastAsia="標楷體"/>
          <w:sz w:val="28"/>
          <w:szCs w:val="28"/>
        </w:rPr>
        <w:t>http://jianzili.clps.tyc.edu.tw/index.htm</w:t>
      </w:r>
      <w:r w:rsidR="00014E34">
        <w:rPr>
          <w:rFonts w:eastAsia="標楷體" w:hint="eastAsia"/>
          <w:sz w:val="28"/>
          <w:szCs w:val="28"/>
        </w:rPr>
        <w:t>)</w:t>
      </w:r>
    </w:p>
    <w:p w:rsidR="00220699" w:rsidRDefault="00014E34" w:rsidP="00014E34">
      <w:pPr>
        <w:spacing w:line="560" w:lineRule="exact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b/>
          <w:bCs/>
          <w:sz w:val="28"/>
          <w:szCs w:val="28"/>
        </w:rPr>
        <w:t>六、</w:t>
      </w:r>
      <w:r w:rsidRPr="00871271">
        <w:rPr>
          <w:rFonts w:eastAsia="標楷體" w:hint="eastAsia"/>
          <w:b/>
          <w:bCs/>
          <w:sz w:val="28"/>
          <w:szCs w:val="28"/>
        </w:rPr>
        <w:t>時程規劃：</w:t>
      </w:r>
      <w:r w:rsidRPr="007F0471">
        <w:rPr>
          <w:rFonts w:eastAsia="標楷體" w:hint="eastAsia"/>
          <w:sz w:val="28"/>
          <w:szCs w:val="28"/>
        </w:rPr>
        <w:t>課程以</w:t>
      </w:r>
      <w:r w:rsidRPr="007F0471">
        <w:rPr>
          <w:rFonts w:eastAsia="標楷體" w:hint="eastAsia"/>
          <w:sz w:val="28"/>
          <w:szCs w:val="28"/>
        </w:rPr>
        <w:t>2</w:t>
      </w:r>
      <w:r w:rsidRPr="007F0471">
        <w:rPr>
          <w:rFonts w:eastAsia="標楷體" w:hint="eastAsia"/>
          <w:sz w:val="28"/>
          <w:szCs w:val="28"/>
        </w:rPr>
        <w:t>至</w:t>
      </w:r>
      <w:r w:rsidRPr="007F0471">
        <w:rPr>
          <w:rFonts w:eastAsia="標楷體" w:hint="eastAsia"/>
          <w:sz w:val="28"/>
          <w:szCs w:val="28"/>
        </w:rPr>
        <w:t>3</w:t>
      </w:r>
      <w:r w:rsidRPr="007F0471">
        <w:rPr>
          <w:rFonts w:eastAsia="標楷體" w:hint="eastAsia"/>
          <w:sz w:val="28"/>
          <w:szCs w:val="28"/>
        </w:rPr>
        <w:t>小時規劃為準，</w:t>
      </w:r>
      <w:r w:rsidRPr="007F0471">
        <w:rPr>
          <w:rFonts w:eastAsia="標楷體"/>
          <w:sz w:val="28"/>
          <w:szCs w:val="28"/>
        </w:rPr>
        <w:t>中心保有活動日</w:t>
      </w:r>
      <w:r>
        <w:rPr>
          <w:rFonts w:eastAsia="標楷體" w:hint="eastAsia"/>
          <w:sz w:val="28"/>
          <w:szCs w:val="28"/>
        </w:rPr>
        <w:t>期與活</w:t>
      </w:r>
    </w:p>
    <w:p w:rsidR="00014E34" w:rsidRPr="00334248" w:rsidRDefault="00220699" w:rsidP="00014E34">
      <w:pPr>
        <w:spacing w:line="560" w:lineRule="exact"/>
        <w:jc w:val="both"/>
        <w:rPr>
          <w:rFonts w:eastAsia="標楷體"/>
          <w:color w:val="FF0000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  </w:t>
      </w:r>
      <w:r w:rsidR="00014E34">
        <w:rPr>
          <w:rFonts w:eastAsia="標楷體" w:hint="eastAsia"/>
          <w:sz w:val="28"/>
          <w:szCs w:val="28"/>
        </w:rPr>
        <w:t>動內容</w:t>
      </w:r>
      <w:r w:rsidR="00014E34" w:rsidRPr="007F0471">
        <w:rPr>
          <w:rFonts w:eastAsia="標楷體"/>
          <w:sz w:val="28"/>
          <w:szCs w:val="28"/>
        </w:rPr>
        <w:t>更動之權益</w:t>
      </w:r>
    </w:p>
    <w:p w:rsidR="00014E34" w:rsidRDefault="00014E34" w:rsidP="00014E34">
      <w:pPr>
        <w:spacing w:line="560" w:lineRule="exact"/>
        <w:ind w:left="1598" w:hangingChars="570" w:hanging="1598"/>
        <w:jc w:val="both"/>
        <w:rPr>
          <w:rFonts w:eastAsia="標楷體"/>
          <w:b/>
          <w:bCs/>
          <w:sz w:val="28"/>
          <w:szCs w:val="28"/>
        </w:rPr>
      </w:pPr>
      <w:r>
        <w:rPr>
          <w:rFonts w:eastAsia="標楷體" w:hint="eastAsia"/>
          <w:b/>
          <w:bCs/>
          <w:sz w:val="28"/>
          <w:szCs w:val="28"/>
        </w:rPr>
        <w:t>七、</w:t>
      </w:r>
      <w:r w:rsidRPr="00871271">
        <w:rPr>
          <w:rFonts w:eastAsia="標楷體" w:hint="eastAsia"/>
          <w:b/>
          <w:bCs/>
          <w:sz w:val="28"/>
          <w:szCs w:val="28"/>
        </w:rPr>
        <w:t>內容安排：</w:t>
      </w:r>
    </w:p>
    <w:p w:rsidR="00014E34" w:rsidRPr="0005788C" w:rsidRDefault="00220699" w:rsidP="00014E34">
      <w:pPr>
        <w:spacing w:line="560" w:lineRule="exact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bCs/>
          <w:sz w:val="28"/>
          <w:szCs w:val="28"/>
        </w:rPr>
        <w:t xml:space="preserve">    </w:t>
      </w:r>
      <w:r w:rsidR="00014E34" w:rsidRPr="0005788C">
        <w:rPr>
          <w:rFonts w:eastAsia="標楷體"/>
          <w:b/>
          <w:sz w:val="28"/>
          <w:szCs w:val="28"/>
        </w:rPr>
        <w:t>課程活動內容規劃如下表</w:t>
      </w:r>
      <w:r w:rsidR="00B336B2">
        <w:rPr>
          <w:rFonts w:eastAsia="標楷體" w:hint="eastAsia"/>
          <w:b/>
          <w:sz w:val="28"/>
          <w:szCs w:val="28"/>
        </w:rPr>
        <w:t>，</w:t>
      </w:r>
      <w:r w:rsidR="0096504D">
        <w:rPr>
          <w:rFonts w:eastAsia="標楷體" w:hint="eastAsia"/>
          <w:b/>
          <w:sz w:val="28"/>
          <w:szCs w:val="28"/>
        </w:rPr>
        <w:t>課程</w:t>
      </w:r>
      <w:r w:rsidR="00B336B2">
        <w:rPr>
          <w:rFonts w:eastAsia="標楷體" w:hint="eastAsia"/>
          <w:b/>
          <w:sz w:val="28"/>
          <w:szCs w:val="28"/>
        </w:rPr>
        <w:t>四擇一</w:t>
      </w:r>
      <w:r w:rsidR="00014E34" w:rsidRPr="0005788C">
        <w:rPr>
          <w:rFonts w:eastAsia="標楷體"/>
          <w:b/>
          <w:sz w:val="28"/>
          <w:szCs w:val="28"/>
        </w:rPr>
        <w:t>：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29"/>
        <w:gridCol w:w="4943"/>
        <w:gridCol w:w="1424"/>
      </w:tblGrid>
      <w:tr w:rsidR="00014E34" w:rsidTr="00315BB0">
        <w:tc>
          <w:tcPr>
            <w:tcW w:w="2221" w:type="dxa"/>
            <w:shd w:val="clear" w:color="auto" w:fill="E7E6E6" w:themeFill="background2"/>
            <w:vAlign w:val="center"/>
          </w:tcPr>
          <w:p w:rsidR="00014E34" w:rsidRPr="00BD4154" w:rsidRDefault="00014E34" w:rsidP="00315BB0">
            <w:pPr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BD4154">
              <w:rPr>
                <w:rFonts w:eastAsia="標楷體" w:hint="eastAsia"/>
                <w:bCs/>
                <w:sz w:val="28"/>
                <w:szCs w:val="28"/>
              </w:rPr>
              <w:t>課程名稱</w:t>
            </w:r>
          </w:p>
        </w:tc>
        <w:tc>
          <w:tcPr>
            <w:tcW w:w="6333" w:type="dxa"/>
            <w:shd w:val="clear" w:color="auto" w:fill="E7E6E6" w:themeFill="background2"/>
            <w:vAlign w:val="center"/>
          </w:tcPr>
          <w:p w:rsidR="00014E34" w:rsidRPr="00BD4154" w:rsidRDefault="00014E34" w:rsidP="00315BB0">
            <w:pPr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BD4154">
              <w:rPr>
                <w:rFonts w:eastAsia="標楷體" w:hint="eastAsia"/>
                <w:bCs/>
                <w:sz w:val="28"/>
                <w:szCs w:val="28"/>
              </w:rPr>
              <w:t>內容概要</w:t>
            </w:r>
          </w:p>
        </w:tc>
        <w:tc>
          <w:tcPr>
            <w:tcW w:w="1640" w:type="dxa"/>
            <w:shd w:val="clear" w:color="auto" w:fill="E7E6E6" w:themeFill="background2"/>
            <w:vAlign w:val="center"/>
          </w:tcPr>
          <w:p w:rsidR="00014E34" w:rsidRPr="00BD4154" w:rsidRDefault="00014E34" w:rsidP="00315BB0">
            <w:pPr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BD4154">
              <w:rPr>
                <w:rFonts w:eastAsia="標楷體" w:hint="eastAsia"/>
                <w:bCs/>
                <w:sz w:val="28"/>
                <w:szCs w:val="28"/>
              </w:rPr>
              <w:t>課程模式</w:t>
            </w:r>
          </w:p>
        </w:tc>
      </w:tr>
      <w:tr w:rsidR="00014E34" w:rsidTr="00315BB0">
        <w:tc>
          <w:tcPr>
            <w:tcW w:w="2221" w:type="dxa"/>
            <w:shd w:val="clear" w:color="auto" w:fill="E7E6E6" w:themeFill="background2"/>
            <w:vAlign w:val="center"/>
          </w:tcPr>
          <w:p w:rsidR="00014E34" w:rsidRPr="00DC71A1" w:rsidRDefault="00014E34" w:rsidP="00315BB0">
            <w:pPr>
              <w:spacing w:line="56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袋著沒塑-杯袋編織</w:t>
            </w:r>
          </w:p>
        </w:tc>
        <w:tc>
          <w:tcPr>
            <w:tcW w:w="6333" w:type="dxa"/>
          </w:tcPr>
          <w:p w:rsidR="00014E34" w:rsidRPr="00E8217A" w:rsidRDefault="00014E34" w:rsidP="00315BB0">
            <w:pPr>
              <w:spacing w:line="560" w:lineRule="exact"/>
              <w:jc w:val="both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資源回收已經負荷不了人類製造垃圾的速度，要解決垃圾量過多的根本之道就是減少垃圾的產生。其實許多一次性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的消耗品都能找到替代的方案，每使用一次環保餐具、環保袋就能減少一次垃圾的產生！本次課程將教授麻繩編織杯袋，取代飲料的塑膠提袋，不僅省錢更能創造出屬於自己獨一無二的環保用具。</w:t>
            </w:r>
          </w:p>
        </w:tc>
        <w:tc>
          <w:tcPr>
            <w:tcW w:w="1640" w:type="dxa"/>
          </w:tcPr>
          <w:p w:rsidR="00014E34" w:rsidRPr="00C536CA" w:rsidRDefault="00014E34" w:rsidP="00315BB0">
            <w:pPr>
              <w:spacing w:line="560" w:lineRule="exact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 w:hint="eastAsia"/>
                <w:bCs/>
                <w:sz w:val="28"/>
                <w:szCs w:val="28"/>
              </w:rPr>
              <w:lastRenderedPageBreak/>
              <w:t>課程講解、</w:t>
            </w:r>
            <w:r>
              <w:rPr>
                <w:rFonts w:eastAsia="標楷體" w:hint="eastAsia"/>
                <w:bCs/>
                <w:sz w:val="28"/>
                <w:szCs w:val="28"/>
              </w:rPr>
              <w:t>DIY</w:t>
            </w:r>
            <w:r>
              <w:rPr>
                <w:rFonts w:eastAsia="標楷體" w:hint="eastAsia"/>
                <w:bCs/>
                <w:sz w:val="28"/>
                <w:szCs w:val="28"/>
              </w:rPr>
              <w:t>手作課程</w:t>
            </w:r>
          </w:p>
        </w:tc>
      </w:tr>
      <w:tr w:rsidR="00014E34" w:rsidTr="0096504D">
        <w:tc>
          <w:tcPr>
            <w:tcW w:w="2221" w:type="dxa"/>
            <w:shd w:val="clear" w:color="auto" w:fill="E7E6E6" w:themeFill="background2"/>
            <w:vAlign w:val="center"/>
          </w:tcPr>
          <w:p w:rsidR="00014E34" w:rsidRPr="00DC71A1" w:rsidRDefault="00014E34" w:rsidP="0096504D">
            <w:pPr>
              <w:spacing w:line="56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蚊</w:t>
            </w:r>
            <w:r>
              <w:rPr>
                <w:rFonts w:ascii="標楷體" w:eastAsia="標楷體" w:hAnsi="標楷體"/>
                <w:sz w:val="28"/>
                <w:szCs w:val="28"/>
              </w:rPr>
              <w:t>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之色變-天然防蚊液製作</w:t>
            </w:r>
          </w:p>
        </w:tc>
        <w:tc>
          <w:tcPr>
            <w:tcW w:w="6333" w:type="dxa"/>
          </w:tcPr>
          <w:p w:rsidR="00014E34" w:rsidRDefault="00014E34" w:rsidP="00315BB0">
            <w:pPr>
              <w:spacing w:line="560" w:lineRule="exact"/>
              <w:jc w:val="both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蚊子，是居家生活中的害蟲，除了會擾人清夢、使人搔癢難耐，更是散布傳染</w:t>
            </w:r>
            <w:r w:rsidRPr="004211D1">
              <w:rPr>
                <w:rFonts w:ascii="標楷體" w:eastAsia="標楷體" w:hAnsi="標楷體" w:hint="eastAsia"/>
                <w:sz w:val="28"/>
                <w:szCs w:val="28"/>
              </w:rPr>
              <w:t>病---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登革熱的主因。為了</w:t>
            </w:r>
            <w:r w:rsidRPr="004211D1">
              <w:rPr>
                <w:rFonts w:ascii="標楷體" w:eastAsia="標楷體" w:hAnsi="標楷體" w:hint="eastAsia"/>
                <w:sz w:val="28"/>
                <w:szCs w:val="28"/>
              </w:rPr>
              <w:t>避免登革熱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的</w:t>
            </w:r>
            <w:r w:rsidRPr="004211D1">
              <w:rPr>
                <w:rFonts w:ascii="標楷體" w:eastAsia="標楷體" w:hAnsi="標楷體" w:hint="eastAsia"/>
                <w:sz w:val="28"/>
                <w:szCs w:val="28"/>
              </w:rPr>
              <w:t>大規模流行，首先要了解什麼是登革熱，並學會有效根絕病媒蚊的方法；另外自製環保的防蚊液讓蚊子不敢靠近，減少叮咬傳染的時機。近年來全球暖化加劇，讓蚊子的生長範圍變廣，而疾病傳播的範圍也隨之擴大，所以愛護環境，節能減碳也是登革熱防治的方法之一。</w:t>
            </w:r>
          </w:p>
        </w:tc>
        <w:tc>
          <w:tcPr>
            <w:tcW w:w="1640" w:type="dxa"/>
          </w:tcPr>
          <w:p w:rsidR="00014E34" w:rsidRPr="00C536CA" w:rsidRDefault="00014E34" w:rsidP="00315BB0">
            <w:pPr>
              <w:spacing w:line="560" w:lineRule="exact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 w:hint="eastAsia"/>
                <w:bCs/>
                <w:sz w:val="28"/>
                <w:szCs w:val="28"/>
              </w:rPr>
              <w:t>課程講解、</w:t>
            </w:r>
            <w:r>
              <w:rPr>
                <w:rFonts w:eastAsia="標楷體" w:hint="eastAsia"/>
                <w:bCs/>
                <w:sz w:val="28"/>
                <w:szCs w:val="28"/>
              </w:rPr>
              <w:t>DIY</w:t>
            </w:r>
            <w:r>
              <w:rPr>
                <w:rFonts w:eastAsia="標楷體" w:hint="eastAsia"/>
                <w:bCs/>
                <w:sz w:val="28"/>
                <w:szCs w:val="28"/>
              </w:rPr>
              <w:t>手作課程</w:t>
            </w:r>
          </w:p>
        </w:tc>
      </w:tr>
      <w:tr w:rsidR="00014E34" w:rsidTr="0096504D">
        <w:tc>
          <w:tcPr>
            <w:tcW w:w="2221" w:type="dxa"/>
            <w:shd w:val="clear" w:color="auto" w:fill="E7E6E6" w:themeFill="background2"/>
            <w:vAlign w:val="center"/>
          </w:tcPr>
          <w:p w:rsidR="00014E34" w:rsidRPr="00DC71A1" w:rsidRDefault="00014E34" w:rsidP="0096504D">
            <w:pPr>
              <w:spacing w:line="56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綠色清潔我最行-環保酵素DIY</w:t>
            </w:r>
          </w:p>
        </w:tc>
        <w:tc>
          <w:tcPr>
            <w:tcW w:w="6333" w:type="dxa"/>
          </w:tcPr>
          <w:p w:rsidR="00014E34" w:rsidRPr="00DC71A1" w:rsidRDefault="00014E34" w:rsidP="00315BB0">
            <w:pPr>
              <w:pStyle w:val="a5"/>
              <w:spacing w:line="440" w:lineRule="exact"/>
              <w:ind w:leftChars="0" w:left="0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生活之中常會使用到許多的清潔劑，然而這些清潔劑對於環境是非常大的傷害，可能會造成生態的破壞以及生物累積作用，最後還是會危害到人類，環保酵素正是因應此種情況而誕生，採用天然的材料，運用最自然的方式製作，保證過程中無添加化學物質，一瓶環保酵素用處多多，不僅可以清潔，更可以當作肥料使用，是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環境友善的好幫手。</w:t>
            </w:r>
          </w:p>
        </w:tc>
        <w:tc>
          <w:tcPr>
            <w:tcW w:w="1640" w:type="dxa"/>
          </w:tcPr>
          <w:p w:rsidR="00014E34" w:rsidRPr="00C536CA" w:rsidRDefault="00014E34" w:rsidP="00315BB0">
            <w:pPr>
              <w:spacing w:line="560" w:lineRule="exact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 w:hint="eastAsia"/>
                <w:bCs/>
                <w:sz w:val="28"/>
                <w:szCs w:val="28"/>
              </w:rPr>
              <w:lastRenderedPageBreak/>
              <w:t>課程講解、</w:t>
            </w:r>
            <w:r>
              <w:rPr>
                <w:rFonts w:eastAsia="標楷體" w:hint="eastAsia"/>
                <w:bCs/>
                <w:sz w:val="28"/>
                <w:szCs w:val="28"/>
              </w:rPr>
              <w:t>DIY</w:t>
            </w:r>
            <w:r>
              <w:rPr>
                <w:rFonts w:eastAsia="標楷體" w:hint="eastAsia"/>
                <w:bCs/>
                <w:sz w:val="28"/>
                <w:szCs w:val="28"/>
              </w:rPr>
              <w:t>手作課程</w:t>
            </w:r>
          </w:p>
        </w:tc>
      </w:tr>
      <w:tr w:rsidR="00014E34" w:rsidTr="00315BB0">
        <w:tc>
          <w:tcPr>
            <w:tcW w:w="2221" w:type="dxa"/>
            <w:shd w:val="clear" w:color="auto" w:fill="E7E6E6" w:themeFill="background2"/>
            <w:vAlign w:val="center"/>
          </w:tcPr>
          <w:p w:rsidR="00014E34" w:rsidRDefault="00014E34" w:rsidP="00315BB0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環保SK2-自製乳液DIY</w:t>
            </w:r>
          </w:p>
        </w:tc>
        <w:tc>
          <w:tcPr>
            <w:tcW w:w="6333" w:type="dxa"/>
          </w:tcPr>
          <w:p w:rsidR="00014E34" w:rsidRDefault="00014E34" w:rsidP="00315BB0">
            <w:pPr>
              <w:pStyle w:val="a5"/>
              <w:spacing w:line="44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210213">
              <w:rPr>
                <w:rFonts w:ascii="標楷體" w:eastAsia="標楷體" w:hAnsi="標楷體" w:hint="eastAsia"/>
                <w:sz w:val="28"/>
                <w:szCs w:val="28"/>
              </w:rPr>
              <w:t>愛美是人的天性，但是你知道市面上的保養品、化妝品等，其實不僅會傷人體，對環境也是會有影響嗎?本次課程將會告訴愛美的大家市售的各類保養品、清潔用品等是如何破壞環境，並要如何選購安全無害的保養品及化妝品，此外將會教導大家如何自製天然無添加的乳液，讓大家在愛美的同時兼顧保護生態環境。</w:t>
            </w:r>
          </w:p>
        </w:tc>
        <w:tc>
          <w:tcPr>
            <w:tcW w:w="1640" w:type="dxa"/>
          </w:tcPr>
          <w:p w:rsidR="00014E34" w:rsidRDefault="00014E34" w:rsidP="00315BB0">
            <w:pPr>
              <w:spacing w:line="560" w:lineRule="exact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 w:hint="eastAsia"/>
                <w:bCs/>
                <w:sz w:val="28"/>
                <w:szCs w:val="28"/>
              </w:rPr>
              <w:t>課程講解、</w:t>
            </w:r>
            <w:r>
              <w:rPr>
                <w:rFonts w:eastAsia="標楷體" w:hint="eastAsia"/>
                <w:bCs/>
                <w:sz w:val="28"/>
                <w:szCs w:val="28"/>
              </w:rPr>
              <w:t>DIY</w:t>
            </w:r>
            <w:r>
              <w:rPr>
                <w:rFonts w:eastAsia="標楷體" w:hint="eastAsia"/>
                <w:bCs/>
                <w:sz w:val="28"/>
                <w:szCs w:val="28"/>
              </w:rPr>
              <w:t>手作課程</w:t>
            </w:r>
          </w:p>
        </w:tc>
      </w:tr>
    </w:tbl>
    <w:p w:rsidR="00220699" w:rsidRDefault="00014E34" w:rsidP="00220699">
      <w:pPr>
        <w:widowControl/>
        <w:rPr>
          <w:rFonts w:eastAsia="標楷體"/>
          <w:b/>
          <w:bCs/>
          <w:sz w:val="28"/>
          <w:szCs w:val="28"/>
        </w:rPr>
      </w:pPr>
      <w:r>
        <w:rPr>
          <w:rFonts w:eastAsia="標楷體" w:hint="eastAsia"/>
          <w:b/>
          <w:bCs/>
          <w:sz w:val="28"/>
          <w:szCs w:val="28"/>
        </w:rPr>
        <w:t>八、登記截止日期</w:t>
      </w:r>
      <w:r>
        <w:rPr>
          <w:rFonts w:eastAsia="標楷體" w:hint="eastAsia"/>
          <w:b/>
          <w:bCs/>
          <w:sz w:val="28"/>
          <w:szCs w:val="28"/>
        </w:rPr>
        <w:t>:</w:t>
      </w:r>
    </w:p>
    <w:p w:rsidR="0096504D" w:rsidRPr="00220699" w:rsidRDefault="00220699" w:rsidP="00220699">
      <w:pPr>
        <w:widowControl/>
        <w:spacing w:line="240" w:lineRule="atLeast"/>
        <w:rPr>
          <w:rFonts w:eastAsia="標楷體"/>
          <w:b/>
          <w:bCs/>
          <w:sz w:val="28"/>
          <w:szCs w:val="28"/>
        </w:rPr>
      </w:pPr>
      <w:r>
        <w:rPr>
          <w:rFonts w:eastAsia="標楷體" w:hint="eastAsia"/>
          <w:b/>
          <w:bCs/>
          <w:sz w:val="28"/>
          <w:szCs w:val="28"/>
        </w:rPr>
        <w:t xml:space="preserve">   </w:t>
      </w:r>
      <w:r w:rsidR="00014E34" w:rsidRPr="00014E34">
        <w:rPr>
          <w:rFonts w:eastAsia="標楷體" w:hint="eastAsia"/>
          <w:bCs/>
          <w:sz w:val="28"/>
          <w:szCs w:val="28"/>
        </w:rPr>
        <w:t>澗仔壢環境教育中心</w:t>
      </w:r>
      <w:r w:rsidR="00014E34" w:rsidRPr="00014E34">
        <w:rPr>
          <w:rFonts w:eastAsia="標楷體"/>
          <w:bCs/>
          <w:sz w:val="28"/>
          <w:szCs w:val="28"/>
        </w:rPr>
        <w:t>到校推廣服務活動預約申請表</w:t>
      </w:r>
      <w:r w:rsidR="00014E34" w:rsidRPr="00014E34">
        <w:rPr>
          <w:rFonts w:eastAsia="標楷體" w:hint="eastAsia"/>
          <w:bCs/>
          <w:sz w:val="28"/>
          <w:szCs w:val="28"/>
        </w:rPr>
        <w:t>，請即日起至</w:t>
      </w:r>
      <w:r w:rsidR="00FF5720">
        <w:rPr>
          <w:rFonts w:eastAsia="標楷體" w:hint="eastAsia"/>
          <w:bCs/>
          <w:sz w:val="28"/>
          <w:szCs w:val="28"/>
        </w:rPr>
        <w:t>3</w:t>
      </w:r>
      <w:r w:rsidR="00014E34" w:rsidRPr="00014E34">
        <w:rPr>
          <w:rFonts w:eastAsia="標楷體" w:hint="eastAsia"/>
          <w:bCs/>
          <w:sz w:val="28"/>
          <w:szCs w:val="28"/>
        </w:rPr>
        <w:t>月</w:t>
      </w:r>
      <w:r w:rsidR="00FF5720">
        <w:rPr>
          <w:rFonts w:eastAsia="標楷體" w:hint="eastAsia"/>
          <w:bCs/>
          <w:sz w:val="28"/>
          <w:szCs w:val="28"/>
        </w:rPr>
        <w:t>1</w:t>
      </w:r>
      <w:r w:rsidR="00014E34" w:rsidRPr="00014E34">
        <w:rPr>
          <w:rFonts w:eastAsia="標楷體" w:hint="eastAsia"/>
          <w:bCs/>
          <w:sz w:val="28"/>
          <w:szCs w:val="28"/>
        </w:rPr>
        <w:t>日截止，至澗仔壢環境教育中心官網登記</w:t>
      </w:r>
      <w:r w:rsidR="00014E34" w:rsidRPr="00014E34">
        <w:rPr>
          <w:rFonts w:eastAsia="標楷體" w:hint="eastAsia"/>
          <w:bCs/>
          <w:sz w:val="28"/>
          <w:szCs w:val="28"/>
        </w:rPr>
        <w:t>(</w:t>
      </w:r>
      <w:r w:rsidR="00014E34" w:rsidRPr="00014E34">
        <w:rPr>
          <w:rFonts w:eastAsia="標楷體" w:hint="eastAsia"/>
          <w:bCs/>
          <w:sz w:val="28"/>
          <w:szCs w:val="28"/>
        </w:rPr>
        <w:t>官網</w:t>
      </w:r>
      <w:r w:rsidR="00014E34" w:rsidRPr="00014E34">
        <w:rPr>
          <w:rFonts w:eastAsia="標楷體" w:hint="eastAsia"/>
          <w:bCs/>
          <w:sz w:val="28"/>
          <w:szCs w:val="28"/>
        </w:rPr>
        <w:t>:</w:t>
      </w:r>
      <w:r w:rsidR="00014E34" w:rsidRPr="00014E34">
        <w:t xml:space="preserve"> </w:t>
      </w:r>
      <w:hyperlink r:id="rId8" w:history="1">
        <w:r w:rsidR="0096504D" w:rsidRPr="00545FA1">
          <w:rPr>
            <w:rStyle w:val="a3"/>
            <w:rFonts w:eastAsia="標楷體"/>
            <w:bCs/>
            <w:sz w:val="28"/>
            <w:szCs w:val="28"/>
          </w:rPr>
          <w:t>http://jianzili.clps.tyc.edu.tw/index.htm</w:t>
        </w:r>
        <w:r w:rsidR="0096504D" w:rsidRPr="00545FA1">
          <w:rPr>
            <w:rStyle w:val="a3"/>
            <w:rFonts w:eastAsia="標楷體" w:hint="eastAsia"/>
            <w:bCs/>
            <w:sz w:val="28"/>
            <w:szCs w:val="28"/>
          </w:rPr>
          <w:t>)</w:t>
        </w:r>
        <w:r w:rsidR="0096504D" w:rsidRPr="0096504D">
          <w:rPr>
            <w:rStyle w:val="a3"/>
            <w:rFonts w:eastAsia="標楷體" w:hint="eastAsia"/>
            <w:bCs/>
            <w:sz w:val="28"/>
            <w:szCs w:val="28"/>
            <w:u w:val="none"/>
          </w:rPr>
          <w:t>，當天中午</w:t>
        </w:r>
        <w:r w:rsidR="0096504D" w:rsidRPr="0096504D">
          <w:rPr>
            <w:rStyle w:val="a3"/>
            <w:rFonts w:eastAsia="標楷體" w:hint="eastAsia"/>
            <w:bCs/>
            <w:sz w:val="28"/>
            <w:szCs w:val="28"/>
            <w:u w:val="none"/>
          </w:rPr>
          <w:t>13:00</w:t>
        </w:r>
      </w:hyperlink>
      <w:r w:rsidR="0096504D">
        <w:rPr>
          <w:rFonts w:eastAsia="標楷體" w:hint="eastAsia"/>
          <w:bCs/>
          <w:sz w:val="28"/>
          <w:szCs w:val="28"/>
        </w:rPr>
        <w:t>進行</w:t>
      </w:r>
      <w:r w:rsidR="00014E34" w:rsidRPr="00014E34">
        <w:rPr>
          <w:rFonts w:eastAsia="標楷體" w:hint="eastAsia"/>
          <w:bCs/>
          <w:sz w:val="28"/>
          <w:szCs w:val="28"/>
        </w:rPr>
        <w:t>電腦抽籤</w:t>
      </w:r>
      <w:r w:rsidR="00014E34">
        <w:rPr>
          <w:rFonts w:eastAsia="標楷體" w:hint="eastAsia"/>
          <w:bCs/>
          <w:sz w:val="28"/>
          <w:szCs w:val="28"/>
        </w:rPr>
        <w:t>並</w:t>
      </w:r>
      <w:r w:rsidR="0096504D">
        <w:rPr>
          <w:rFonts w:eastAsia="標楷體" w:hint="eastAsia"/>
          <w:bCs/>
          <w:sz w:val="28"/>
          <w:szCs w:val="28"/>
        </w:rPr>
        <w:t>隨後</w:t>
      </w:r>
      <w:r w:rsidR="00014E34">
        <w:rPr>
          <w:rFonts w:eastAsia="標楷體" w:hint="eastAsia"/>
          <w:bCs/>
          <w:sz w:val="28"/>
          <w:szCs w:val="28"/>
        </w:rPr>
        <w:t>公布</w:t>
      </w:r>
      <w:r w:rsidR="0096504D">
        <w:rPr>
          <w:rFonts w:eastAsia="標楷體" w:hint="eastAsia"/>
          <w:bCs/>
          <w:sz w:val="28"/>
          <w:szCs w:val="28"/>
        </w:rPr>
        <w:t>於澗仔壢環境教育中心的官網，請各校承辦老師密切注意公布訊息。如有任何疑問請電洽</w:t>
      </w:r>
      <w:r w:rsidR="0096504D" w:rsidRPr="0096504D">
        <w:rPr>
          <w:rFonts w:eastAsia="標楷體" w:hint="eastAsia"/>
          <w:bCs/>
          <w:sz w:val="28"/>
          <w:szCs w:val="28"/>
        </w:rPr>
        <w:t>(</w:t>
      </w:r>
      <w:r w:rsidR="0096504D" w:rsidRPr="0096504D">
        <w:rPr>
          <w:rFonts w:ascii="標楷體" w:eastAsia="標楷體" w:hAnsi="標楷體" w:hint="eastAsia"/>
          <w:sz w:val="28"/>
          <w:szCs w:val="28"/>
        </w:rPr>
        <w:t>電話</w:t>
      </w:r>
      <w:r w:rsidR="0096504D" w:rsidRPr="0096504D">
        <w:rPr>
          <w:rFonts w:ascii="標楷體" w:eastAsia="標楷體" w:hAnsi="標楷體" w:hint="eastAsia"/>
          <w:bCs/>
          <w:sz w:val="28"/>
          <w:szCs w:val="28"/>
        </w:rPr>
        <w:t>：03-</w:t>
      </w:r>
      <w:r w:rsidR="0096504D" w:rsidRPr="0096504D">
        <w:rPr>
          <w:rFonts w:ascii="標楷體" w:eastAsia="標楷體" w:hAnsi="標楷體" w:hint="eastAsia"/>
          <w:sz w:val="28"/>
          <w:szCs w:val="28"/>
        </w:rPr>
        <w:t>4255216#333、#335或 03-4258796 ；地址：桃園市中壢區延平路622-1號</w:t>
      </w:r>
      <w:r w:rsidR="0096504D" w:rsidRPr="0096504D">
        <w:rPr>
          <w:rFonts w:ascii="標楷體" w:eastAsia="標楷體" w:hAnsi="標楷體"/>
          <w:sz w:val="28"/>
          <w:szCs w:val="28"/>
        </w:rPr>
        <w:t>）</w:t>
      </w:r>
      <w:r w:rsidR="0096504D" w:rsidRPr="0096504D">
        <w:rPr>
          <w:rFonts w:ascii="標楷體" w:eastAsia="標楷體" w:hAnsi="標楷體" w:hint="eastAsia"/>
          <w:sz w:val="28"/>
          <w:szCs w:val="28"/>
        </w:rPr>
        <w:t xml:space="preserve">。e-mail:jianzili2012@gmail.com </w:t>
      </w:r>
      <w:r w:rsidR="0096504D">
        <w:rPr>
          <w:rFonts w:ascii="標楷體" w:eastAsia="標楷體" w:hAnsi="標楷體" w:hint="eastAsia"/>
          <w:sz w:val="28"/>
          <w:szCs w:val="28"/>
        </w:rPr>
        <w:t>。</w:t>
      </w:r>
    </w:p>
    <w:p w:rsidR="00014E34" w:rsidRPr="0096504D" w:rsidRDefault="00014E34" w:rsidP="00014E34">
      <w:pPr>
        <w:widowControl/>
        <w:rPr>
          <w:rFonts w:eastAsia="標楷體"/>
          <w:bCs/>
          <w:sz w:val="28"/>
          <w:szCs w:val="28"/>
        </w:rPr>
      </w:pPr>
    </w:p>
    <w:p w:rsidR="00D308D5" w:rsidRPr="00014E34" w:rsidRDefault="00D308D5"/>
    <w:sectPr w:rsidR="00D308D5" w:rsidRPr="00014E3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5F0A" w:rsidRDefault="00735F0A" w:rsidP="00220699">
      <w:r>
        <w:separator/>
      </w:r>
    </w:p>
  </w:endnote>
  <w:endnote w:type="continuationSeparator" w:id="0">
    <w:p w:rsidR="00735F0A" w:rsidRDefault="00735F0A" w:rsidP="00220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5F0A" w:rsidRDefault="00735F0A" w:rsidP="00220699">
      <w:r>
        <w:separator/>
      </w:r>
    </w:p>
  </w:footnote>
  <w:footnote w:type="continuationSeparator" w:id="0">
    <w:p w:rsidR="00735F0A" w:rsidRDefault="00735F0A" w:rsidP="002206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624F0C"/>
    <w:multiLevelType w:val="hybridMultilevel"/>
    <w:tmpl w:val="6BF8A606"/>
    <w:lvl w:ilvl="0" w:tplc="97C4BF9C">
      <w:start w:val="1"/>
      <w:numFmt w:val="decimal"/>
      <w:lvlText w:val="(%1)"/>
      <w:lvlJc w:val="left"/>
      <w:pPr>
        <w:ind w:left="830" w:hanging="4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 w15:restartNumberingAfterBreak="0">
    <w:nsid w:val="53657F01"/>
    <w:multiLevelType w:val="hybridMultilevel"/>
    <w:tmpl w:val="617EA1F0"/>
    <w:lvl w:ilvl="0" w:tplc="E0CCB23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512430DC">
      <w:start w:val="1"/>
      <w:numFmt w:val="ideographLegalTraditional"/>
      <w:lvlText w:val="%2、"/>
      <w:lvlJc w:val="left"/>
      <w:pPr>
        <w:ind w:left="1200" w:hanging="720"/>
      </w:pPr>
      <w:rPr>
        <w:rFonts w:hint="default"/>
      </w:rPr>
    </w:lvl>
    <w:lvl w:ilvl="2" w:tplc="078E3C5A">
      <w:start w:val="1"/>
      <w:numFmt w:val="taiwaneseCountingThousand"/>
      <w:lvlText w:val="%3、"/>
      <w:lvlJc w:val="left"/>
      <w:pPr>
        <w:ind w:left="1680" w:hanging="720"/>
      </w:pPr>
      <w:rPr>
        <w:rFonts w:hint="default"/>
      </w:rPr>
    </w:lvl>
    <w:lvl w:ilvl="3" w:tplc="0A6C192C">
      <w:start w:val="1"/>
      <w:numFmt w:val="taiwaneseCountingThousand"/>
      <w:lvlText w:val="(%4)"/>
      <w:lvlJc w:val="left"/>
      <w:pPr>
        <w:ind w:left="2160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E34"/>
    <w:rsid w:val="00014E34"/>
    <w:rsid w:val="0009436F"/>
    <w:rsid w:val="00220699"/>
    <w:rsid w:val="00686CBA"/>
    <w:rsid w:val="00735F0A"/>
    <w:rsid w:val="00963207"/>
    <w:rsid w:val="0096504D"/>
    <w:rsid w:val="00B336B2"/>
    <w:rsid w:val="00D308D5"/>
    <w:rsid w:val="00FF5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D37648D-B7A7-4D32-8904-71533933A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E34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14E34"/>
    <w:rPr>
      <w:color w:val="0000FF"/>
      <w:u w:val="single"/>
    </w:rPr>
  </w:style>
  <w:style w:type="table" w:styleId="a4">
    <w:name w:val="Table Grid"/>
    <w:basedOn w:val="a1"/>
    <w:uiPriority w:val="59"/>
    <w:rsid w:val="00014E34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14E34"/>
    <w:pPr>
      <w:ind w:leftChars="200" w:left="480"/>
    </w:pPr>
  </w:style>
  <w:style w:type="character" w:customStyle="1" w:styleId="UnresolvedMention">
    <w:name w:val="Unresolved Mention"/>
    <w:basedOn w:val="a0"/>
    <w:uiPriority w:val="99"/>
    <w:semiHidden/>
    <w:unhideWhenUsed/>
    <w:rsid w:val="0096504D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22069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220699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2069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uiPriority w:val="99"/>
    <w:rsid w:val="00220699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ianzili.clps.tyc.edu.tw/index.htm)&#65292;&#30070;&#22825;&#20013;&#21320;13:0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D42641-DAA2-4F39-8077-14BB1F062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224</Words>
  <Characters>1281</Characters>
  <Application>Microsoft Office Word</Application>
  <DocSecurity>0</DocSecurity>
  <Lines>10</Lines>
  <Paragraphs>3</Paragraphs>
  <ScaleCrop>false</ScaleCrop>
  <Company/>
  <LinksUpToDate>false</LinksUpToDate>
  <CharactersWithSpaces>1502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主任</dc:creator>
  <cp:keywords/>
  <dc:description/>
  <cp:lastModifiedBy>USER</cp:lastModifiedBy>
  <cp:revision>2</cp:revision>
  <dcterms:created xsi:type="dcterms:W3CDTF">2023-02-18T07:19:00Z</dcterms:created>
  <dcterms:modified xsi:type="dcterms:W3CDTF">2023-02-18T07:19:00Z</dcterms:modified>
</cp:coreProperties>
</file>