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C8" w:rsidRPr="00205BC7" w:rsidRDefault="009D33C8" w:rsidP="009D33C8">
      <w:pPr>
        <w:spacing w:line="480" w:lineRule="exact"/>
        <w:ind w:left="150" w:right="150"/>
        <w:jc w:val="center"/>
        <w:rPr>
          <w:rFonts w:ascii="標楷體" w:eastAsia="標楷體" w:hAnsi="標楷體" w:cs="Times New Roman"/>
          <w:b/>
          <w:bCs/>
          <w:sz w:val="32"/>
          <w:szCs w:val="32"/>
        </w:rPr>
      </w:pPr>
      <w:bookmarkStart w:id="0" w:name="_GoBack"/>
      <w:bookmarkEnd w:id="0"/>
      <w:r w:rsidRPr="00205BC7">
        <w:rPr>
          <w:rFonts w:ascii="標楷體" w:eastAsia="標楷體" w:hAnsi="標楷體" w:cs="標楷體" w:hint="eastAsia"/>
          <w:b/>
          <w:bCs/>
          <w:sz w:val="32"/>
          <w:szCs w:val="32"/>
        </w:rPr>
        <w:t>桃園市永續發展與環境教育輔導團</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年度主題子計畫－</w:t>
      </w:r>
    </w:p>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r w:rsidR="00002626" w:rsidRPr="00205BC7">
        <w:rPr>
          <w:rFonts w:ascii="標楷體" w:eastAsia="標楷體" w:hAnsi="標楷體" w:cs="標楷體" w:hint="eastAsia"/>
          <w:b/>
          <w:bCs/>
          <w:sz w:val="32"/>
          <w:szCs w:val="32"/>
        </w:rPr>
        <w:t>淨零綠生活特色教學模組</w:t>
      </w:r>
      <w:r w:rsidRPr="00205BC7">
        <w:rPr>
          <w:rFonts w:ascii="標楷體" w:eastAsia="標楷體" w:hAnsi="標楷體" w:cs="標楷體" w:hint="eastAsia"/>
          <w:b/>
          <w:bCs/>
          <w:sz w:val="32"/>
          <w:szCs w:val="32"/>
        </w:rPr>
        <w:t>」實施計畫</w:t>
      </w:r>
    </w:p>
    <w:p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r w:rsidRPr="00205BC7">
        <w:rPr>
          <w:rFonts w:ascii="標楷體" w:eastAsia="標楷體" w:hAnsi="標楷體" w:cs="標楷體" w:hint="eastAsia"/>
          <w:szCs w:val="24"/>
        </w:rPr>
        <w:t>臺教資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在教學上適時融入淨零綠生活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本市環教網站，透過知識分享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日止</w:t>
      </w:r>
    </w:p>
    <w:p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本計畫採兩階段辦理之</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辦理「淨零綠生活特色教學模組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Pr="00205BC7">
        <w:rPr>
          <w:rFonts w:ascii="標楷體" w:eastAsia="標楷體" w:hAnsi="標楷體" w:cs="標楷體"/>
          <w:szCs w:val="24"/>
        </w:rPr>
        <w:t>)</w:t>
      </w:r>
      <w:bookmarkStart w:id="1"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r w:rsidR="00845551" w:rsidRPr="00205BC7">
        <w:rPr>
          <w:rFonts w:ascii="標楷體" w:eastAsia="標楷體" w:hAnsi="標楷體" w:cs="Times New Roman" w:hint="eastAsia"/>
          <w:szCs w:val="24"/>
        </w:rPr>
        <w:t>淨零綠生活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成立「淨零綠生活特色教學模組」工作坊，結合教師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須參加第二階段「淨零綠生活特色教學模組」比賽。</w:t>
      </w:r>
    </w:p>
    <w:p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r w:rsidR="00961065" w:rsidRPr="00205BC7">
        <w:rPr>
          <w:rFonts w:ascii="標楷體" w:eastAsia="標楷體" w:hAnsi="標楷體" w:cs="Times New Roman" w:hint="eastAsia"/>
          <w:szCs w:val="24"/>
        </w:rPr>
        <w:t>經費核結與</w:t>
      </w:r>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函報本校經費核結與成果</w:t>
      </w:r>
    </w:p>
    <w:p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r w:rsidR="00961065" w:rsidRPr="00205BC7">
        <w:rPr>
          <w:rFonts w:ascii="標楷體" w:eastAsia="標楷體" w:hAnsi="標楷體" w:cs="Times New Roman" w:hint="eastAsia"/>
          <w:szCs w:val="24"/>
        </w:rPr>
        <w:t>核結時應繳交</w:t>
      </w:r>
      <w:r w:rsidRPr="00205BC7">
        <w:rPr>
          <w:rFonts w:ascii="標楷體" w:eastAsia="標楷體" w:hAnsi="標楷體" w:cs="Times New Roman" w:hint="eastAsia"/>
          <w:szCs w:val="24"/>
        </w:rPr>
        <w:t>:</w:t>
      </w:r>
    </w:p>
    <w:p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報承辦學校備查;因故取消需函報教育局並敘明理由。</w:t>
      </w:r>
      <w:r w:rsidR="001A3460" w:rsidRPr="00205BC7">
        <w:rPr>
          <w:rFonts w:ascii="標楷體" w:eastAsia="標楷體" w:hAnsi="標楷體" w:cs="Times New Roman" w:hint="eastAsia"/>
          <w:szCs w:val="24"/>
        </w:rPr>
        <w:t>補助款</w:t>
      </w:r>
    </w:p>
    <w:p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1"/>
    <w:p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r w:rsidR="00477839" w:rsidRPr="00205BC7">
        <w:rPr>
          <w:rFonts w:ascii="標楷體" w:eastAsia="標楷體" w:hAnsi="標楷體" w:cs="標楷體" w:hint="eastAsia"/>
          <w:szCs w:val="24"/>
        </w:rPr>
        <w:t>淨零綠生活特色教學模組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一</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r w:rsidR="00A662D4" w:rsidRPr="00205BC7">
        <w:rPr>
          <w:rFonts w:ascii="標楷體" w:eastAsia="標楷體" w:hAnsi="標楷體" w:cs="Times New Roman" w:hint="eastAsia"/>
          <w:szCs w:val="24"/>
        </w:rPr>
        <w:t>淨零綠生活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r w:rsidR="00D57503" w:rsidRPr="00205BC7">
        <w:rPr>
          <w:rFonts w:ascii="Times New Roman" w:eastAsia="標楷體" w:hAnsi="Times New Roman" w:cs="標楷體" w:hint="eastAsia"/>
          <w:szCs w:val="24"/>
        </w:rPr>
        <w:t>（參賽作品不退件，請自行備</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r w:rsidR="00F52B05" w:rsidRPr="00205BC7">
        <w:rPr>
          <w:rFonts w:ascii="標楷體" w:eastAsia="標楷體" w:hAnsi="標楷體" w:cs="Times New Roman" w:hint="eastAsia"/>
          <w:szCs w:val="24"/>
        </w:rPr>
        <w:t>經評選獲獎模組，授權主辦學校上傳教案簡易版電子檔及教學演示影片</w:t>
      </w:r>
    </w:p>
    <w:p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r w:rsidR="0042475B" w:rsidRPr="00205BC7">
        <w:rPr>
          <w:rFonts w:ascii="標楷體" w:eastAsia="標楷體" w:hAnsi="標楷體" w:cs="標楷體" w:hint="eastAsia"/>
          <w:szCs w:val="24"/>
        </w:rPr>
        <w:t>淨零綠生活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r w:rsidR="0042475B" w:rsidRPr="00205BC7">
        <w:rPr>
          <w:rFonts w:ascii="Times New Roman" w:eastAsia="標楷體" w:hAnsi="Times New Roman" w:cs="標楷體" w:hint="eastAsia"/>
        </w:rPr>
        <w:t>淨零綠生活</w:t>
      </w:r>
      <w:r w:rsidRPr="00205BC7">
        <w:rPr>
          <w:rFonts w:ascii="Times New Roman" w:eastAsia="標楷體" w:hAnsi="Times New Roman" w:cs="標楷體" w:hint="eastAsia"/>
        </w:rPr>
        <w:t>食、衣、住、行、育、樂、購確能落實校園及生活中。</w:t>
      </w:r>
    </w:p>
    <w:p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名為原則（評審可視狀況判</w:t>
      </w:r>
    </w:p>
    <w:p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元，核給每人嘉獎貳次。</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r w:rsidR="00D57503" w:rsidRPr="00205BC7">
        <w:rPr>
          <w:rFonts w:ascii="Times New Roman" w:eastAsia="標楷體" w:hAnsi="Times New Roman" w:cs="標楷體" w:hint="eastAsia"/>
          <w:spacing w:val="-8"/>
        </w:rPr>
        <w:t>（如為經授權使用之素材及引用資料均需檢附授權使用文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r w:rsidR="00D57503" w:rsidRPr="00205BC7">
        <w:rPr>
          <w:rFonts w:ascii="Times New Roman" w:eastAsia="標楷體" w:hAnsi="Times New Roman" w:cs="標楷體" w:hint="eastAsia"/>
        </w:rPr>
        <w:t>為協助得獎作品之後續推廣，及使用者播放平台之方便性，投稿作品不宜指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rsidR="00D57503" w:rsidRPr="00205BC7" w:rsidRDefault="00D57503" w:rsidP="00D57503">
      <w:pPr>
        <w:spacing w:line="480" w:lineRule="exact"/>
        <w:rPr>
          <w:rFonts w:ascii="Times New Roman" w:eastAsia="標楷體" w:hAnsi="Times New Roman" w:cs="標楷體"/>
          <w:szCs w:val="24"/>
        </w:rPr>
      </w:pPr>
      <w:bookmarkStart w:id="2" w:name="_Hlk20063532"/>
    </w:p>
    <w:p w:rsidR="009D33C8" w:rsidRPr="00205BC7" w:rsidRDefault="009D33C8" w:rsidP="00D57503">
      <w:pPr>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lastRenderedPageBreak/>
        <w:t>柒、經費概算：新臺幣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2"/>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D57503" w:rsidRPr="00205BC7">
        <w:rPr>
          <w:rFonts w:ascii="標楷體" w:eastAsia="標楷體" w:hAnsi="標楷體" w:cs="標楷體" w:hint="eastAsia"/>
          <w:szCs w:val="24"/>
        </w:rPr>
        <w:t>淨零綠生活特色教學模組工作坊學校申請審查工作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辦理淨零綠生活特色教學模組比賽評選工作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藉由5所學校成立「淨零綠生活特色教學模組」工作坊，能結合跨領域老師專長，引領老師在教學上適時融入淨零綠生活理念，實踐師生校園及生活中低碳生活目標。</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r w:rsidRPr="00205BC7">
        <w:rPr>
          <w:rFonts w:ascii="標楷體" w:eastAsia="標楷體" w:hAnsi="標楷體" w:cs="標楷體" w:hint="eastAsia"/>
        </w:rPr>
        <w:t>淨零綠生活特色教學模組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，激勵市內教師們跨領域專業展現創意發想，研發符合環境教育課程目標且具淨零綠生活特色之教學模組。</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彙集5所參賽獲獎學校「淨零綠生活特色教學模組」影片及教案，放置綠色學校伙伴</w:t>
      </w:r>
    </w:p>
    <w:p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網路平台及本市環教網站，透過知識分享，擴大辦理成效。</w:t>
      </w:r>
    </w:p>
    <w:p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rsidR="00AB4EC0" w:rsidRPr="00205BC7" w:rsidRDefault="00AB4EC0">
            <w:pPr>
              <w:spacing w:line="400" w:lineRule="exact"/>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淨零綠生活特色教學模組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rsidR="00AE526D" w:rsidRPr="00205BC7" w:rsidRDefault="00AE526D">
            <w:pPr>
              <w:spacing w:line="400" w:lineRule="exact"/>
              <w:rPr>
                <w:rFonts w:ascii="標楷體" w:eastAsia="標楷體" w:hAnsi="標楷體"/>
                <w:b/>
                <w:spacing w:val="20"/>
                <w:sz w:val="32"/>
                <w:szCs w:val="20"/>
              </w:rPr>
            </w:pPr>
          </w:p>
          <w:p w:rsidR="00AE526D" w:rsidRPr="00205BC7" w:rsidRDefault="00AE526D">
            <w:pPr>
              <w:spacing w:line="400" w:lineRule="exact"/>
              <w:rPr>
                <w:rFonts w:ascii="標楷體" w:eastAsia="標楷體" w:hAnsi="標楷體"/>
                <w:b/>
                <w:spacing w:val="20"/>
                <w:sz w:val="32"/>
                <w:szCs w:val="20"/>
              </w:rPr>
            </w:pPr>
          </w:p>
        </w:tc>
      </w:tr>
    </w:tbl>
    <w:p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r w:rsidR="00B75AD6" w:rsidRPr="00205BC7">
        <w:rPr>
          <w:rFonts w:ascii="標楷體" w:eastAsia="標楷體" w:hAnsi="標楷體" w:hint="eastAsia"/>
          <w:b/>
          <w:szCs w:val="24"/>
        </w:rPr>
        <w:t>淨零綠生活特色教學模組工作坊申請</w:t>
      </w:r>
    </w:p>
    <w:p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r w:rsidR="00B75AD6" w:rsidRPr="00205BC7">
        <w:rPr>
          <w:rFonts w:ascii="標楷體" w:eastAsia="標楷體" w:hAnsi="標楷體" w:hint="eastAsia"/>
          <w:b/>
          <w:szCs w:val="24"/>
        </w:rPr>
        <w:t>淨零綠生活特色教學模組工作坊申請-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AE526D" w:rsidRPr="00205BC7" w:rsidRDefault="00AB4EC0">
            <w:pPr>
              <w:spacing w:beforeLines="50" w:before="180" w:line="400" w:lineRule="exact"/>
              <w:rPr>
                <w:rFonts w:ascii="標楷體" w:eastAsia="標楷體" w:hAnsi="標楷體"/>
                <w:spacing w:val="20"/>
                <w:sz w:val="28"/>
                <w:szCs w:val="28"/>
              </w:rPr>
            </w:pPr>
            <w:r w:rsidRPr="00205BC7">
              <w:rPr>
                <w:rFonts w:ascii="標楷體" w:eastAsia="標楷體" w:hAnsi="標楷體" w:hint="eastAsia"/>
                <w:spacing w:val="20"/>
                <w:sz w:val="28"/>
                <w:szCs w:val="28"/>
              </w:rPr>
              <w:t>淨零綠生活特色教學模組工作坊</w:t>
            </w:r>
          </w:p>
        </w:tc>
      </w:tr>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說明學校成立淨零綠生活特色教學模組工作坊原因?是否結合校園、社區、國家或全球等現況或議題等。</w:t>
            </w:r>
          </w:p>
        </w:tc>
      </w:tr>
      <w:tr w:rsidR="00205BC7" w:rsidRPr="00205BC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r w:rsidR="00B20BD8" w:rsidRPr="00205BC7">
        <w:rPr>
          <w:rFonts w:ascii="標楷體" w:eastAsia="標楷體" w:hAnsi="標楷體" w:hint="eastAsia"/>
          <w:b/>
          <w:szCs w:val="24"/>
        </w:rPr>
        <w:t>淨零綠生活特色教學模組工作坊申請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rsidR="00AE526D" w:rsidRPr="00205BC7" w:rsidRDefault="00AE526D" w:rsidP="00AE526D">
      <w:pPr>
        <w:snapToGrid w:val="0"/>
        <w:spacing w:line="400" w:lineRule="exact"/>
        <w:jc w:val="both"/>
        <w:rPr>
          <w:rFonts w:ascii="標楷體" w:eastAsia="標楷體" w:hAnsi="標楷體"/>
          <w:szCs w:val="24"/>
        </w:rPr>
      </w:pPr>
    </w:p>
    <w:p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r w:rsidR="00AE526D" w:rsidRPr="00205BC7">
        <w:rPr>
          <w:rFonts w:ascii="標楷體" w:eastAsia="標楷體" w:hAnsi="標楷體" w:hint="eastAsia"/>
          <w:b/>
          <w:sz w:val="36"/>
          <w:szCs w:val="36"/>
        </w:rPr>
        <w:t>年度</w:t>
      </w:r>
      <w:r w:rsidRPr="00205BC7">
        <w:rPr>
          <w:rFonts w:ascii="標楷體" w:eastAsia="標楷體" w:hAnsi="標楷體" w:hint="eastAsia"/>
          <w:b/>
          <w:sz w:val="36"/>
          <w:szCs w:val="36"/>
        </w:rPr>
        <w:t>淨零綠生活特色教學模組工作坊</w:t>
      </w:r>
    </w:p>
    <w:p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項目可減少不得增加，請完成本表後刪除本框</w:t>
            </w:r>
            <w:r w:rsidRPr="00205BC7">
              <w:rPr>
                <w:rFonts w:ascii="標楷體" w:eastAsia="標楷體" w:hAnsi="標楷體" w:hint="eastAsia"/>
                <w:b/>
                <w:sz w:val="28"/>
                <w:szCs w:val="28"/>
              </w:rPr>
              <w:t>。</w:t>
            </w:r>
          </w:p>
        </w:tc>
      </w:tr>
    </w:tbl>
    <w:p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bookmarkStart w:id="3" w:name="_Hlk111218743"/>
            <w:r w:rsidRPr="00205BC7">
              <w:rPr>
                <w:rFonts w:ascii="新細明體" w:hAnsi="新細明體" w:cs="標楷體" w:hint="eastAsia"/>
                <w:kern w:val="0"/>
                <w:sz w:val="20"/>
                <w:szCs w:val="18"/>
              </w:rPr>
              <w:t>依「講座鐘點費支給表」規定辦理，核實支付</w:t>
            </w:r>
            <w:bookmarkEnd w:id="3"/>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內聘講座鐘點費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依「講座鐘點費支給表」規定辦理，核實支付</w:t>
            </w:r>
          </w:p>
        </w:tc>
      </w:tr>
      <w:tr w:rsidR="00205BC7" w:rsidRPr="00205BC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辦理體驗課程之學生及非教職人員所需保險費,符合支領「公務人員執行職務意外傷亡慰問金發給辦法」之人員不另加保</w:t>
            </w:r>
          </w:p>
        </w:tc>
      </w:tr>
      <w:tr w:rsidR="00205BC7" w:rsidRPr="00205BC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rPr>
                <w:rFonts w:ascii="新細明體" w:hAnsi="新細明體" w:cs="標楷體"/>
                <w:kern w:val="0"/>
                <w:sz w:val="20"/>
                <w:szCs w:val="18"/>
              </w:rPr>
            </w:pP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r>
    </w:tbl>
    <w:p w:rsidR="00AE526D" w:rsidRPr="00205BC7" w:rsidRDefault="00AE526D" w:rsidP="00AE526D">
      <w:pPr>
        <w:ind w:left="1200" w:hanging="480"/>
        <w:jc w:val="right"/>
        <w:rPr>
          <w:rFonts w:ascii="標楷體" w:eastAsia="標楷體" w:hAnsi="標楷體" w:cs="Times New Roman"/>
          <w:b/>
          <w:sz w:val="28"/>
          <w:szCs w:val="28"/>
        </w:rPr>
      </w:pPr>
      <w:r w:rsidRPr="00205BC7">
        <w:rPr>
          <w:rFonts w:ascii="標楷體" w:eastAsia="標楷體" w:hAnsi="標楷體" w:hint="eastAsia"/>
          <w:b/>
          <w:sz w:val="28"/>
          <w:szCs w:val="28"/>
        </w:rPr>
        <w:t>＊(補助項目固定，不得增列)</w:t>
      </w:r>
    </w:p>
    <w:p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rsidR="00AE526D" w:rsidRPr="00205BC7" w:rsidRDefault="00AE526D" w:rsidP="00AE526D">
      <w:pPr>
        <w:spacing w:line="360" w:lineRule="exact"/>
        <w:rPr>
          <w:rFonts w:ascii="標楷體" w:eastAsia="標楷體" w:cs="標楷體"/>
          <w:b/>
          <w:sz w:val="28"/>
          <w:szCs w:val="28"/>
        </w:rPr>
      </w:pPr>
    </w:p>
    <w:p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r w:rsidR="0038125B" w:rsidRPr="00205BC7">
        <w:rPr>
          <w:rFonts w:ascii="標楷體" w:eastAsia="標楷體" w:hAnsi="標楷體" w:hint="eastAsia"/>
          <w:b/>
          <w:szCs w:val="24"/>
        </w:rPr>
        <w:t>淨零綠生活特色教學模組工作坊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rsidR="00AE526D" w:rsidRPr="00205BC7" w:rsidRDefault="00AE526D" w:rsidP="00AE526D">
      <w:pPr>
        <w:widowControl/>
        <w:rPr>
          <w:rFonts w:ascii="標楷體" w:eastAsia="標楷體" w:hAnsi="標楷體"/>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r w:rsidR="0038125B" w:rsidRPr="00205BC7">
        <w:rPr>
          <w:rFonts w:ascii="標楷體" w:eastAsia="標楷體" w:hAnsi="標楷體" w:hint="eastAsia"/>
          <w:b/>
          <w:sz w:val="40"/>
          <w:szCs w:val="40"/>
        </w:rPr>
        <w:t>112年度淨零綠生活特色教學模組工作坊</w:t>
      </w:r>
    </w:p>
    <w:p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r w:rsidR="0038125B" w:rsidRPr="00205BC7">
              <w:rPr>
                <w:rFonts w:ascii="標楷體" w:eastAsia="標楷體" w:hAnsi="標楷體" w:hint="eastAsia"/>
                <w:b/>
                <w:sz w:val="40"/>
                <w:szCs w:val="40"/>
              </w:rPr>
              <w:t>淨零綠生活特色教學模組工作坊</w:t>
            </w:r>
          </w:p>
        </w:tc>
      </w:tr>
    </w:tbl>
    <w:p w:rsidR="00AE526D" w:rsidRPr="00205BC7" w:rsidRDefault="00AE526D" w:rsidP="00AE526D">
      <w:pPr>
        <w:ind w:left="1200" w:hanging="480"/>
        <w:rPr>
          <w:rFonts w:ascii="標楷體" w:eastAsia="標楷體" w:hAnsi="標楷體" w:cs="Times New Roman"/>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rsidR="006E0624" w:rsidRPr="00205BC7" w:rsidRDefault="006E0624" w:rsidP="00AE526D">
      <w:pPr>
        <w:ind w:left="1520" w:hanging="800"/>
        <w:jc w:val="distribute"/>
        <w:rPr>
          <w:rFonts w:ascii="標楷體" w:eastAsia="標楷體" w:hAnsi="標楷體"/>
          <w:sz w:val="40"/>
          <w:szCs w:val="40"/>
        </w:rPr>
      </w:pPr>
    </w:p>
    <w:p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A83EC7" w:rsidRPr="00205BC7">
        <w:rPr>
          <w:rFonts w:ascii="標楷體" w:eastAsia="標楷體" w:hAnsi="標楷體" w:hint="eastAsia"/>
          <w:b/>
          <w:szCs w:val="24"/>
        </w:rPr>
        <w:t>淨零綠生活特色教學模組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rsidTr="008262F0">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rsidTr="008262F0">
        <w:tc>
          <w:tcPr>
            <w:tcW w:w="1742" w:type="dxa"/>
            <w:gridSpan w:val="2"/>
          </w:tcPr>
          <w:p w:rsidR="00B75AD6" w:rsidRPr="00205BC7" w:rsidRDefault="00A83EC7" w:rsidP="00A83EC7">
            <w:pPr>
              <w:rPr>
                <w:rFonts w:ascii="標楷體" w:eastAsia="標楷體" w:hAnsi="標楷體"/>
                <w:szCs w:val="24"/>
              </w:rPr>
            </w:pPr>
            <w:r w:rsidRPr="00205BC7">
              <w:rPr>
                <w:rFonts w:ascii="標楷體" w:eastAsia="標楷體" w:hAnsi="標楷體" w:hint="eastAsia"/>
                <w:szCs w:val="24"/>
              </w:rPr>
              <w:t>淨零綠生活特色教學模組</w:t>
            </w:r>
          </w:p>
          <w:p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rsidR="006270C3" w:rsidRPr="00205BC7" w:rsidRDefault="006270C3" w:rsidP="006270C3">
            <w:pPr>
              <w:rPr>
                <w:rFonts w:ascii="標楷體" w:eastAsia="標楷體" w:hAnsi="標楷體" w:cs="Times New Roman"/>
                <w:szCs w:val="24"/>
              </w:rPr>
            </w:pPr>
          </w:p>
        </w:tc>
      </w:tr>
      <w:tr w:rsidR="00205BC7" w:rsidRPr="00205BC7" w:rsidTr="008262F0">
        <w:trPr>
          <w:trHeight w:val="435"/>
        </w:trPr>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rsidTr="00CC2211">
        <w:tc>
          <w:tcPr>
            <w:tcW w:w="9854" w:type="dxa"/>
            <w:gridSpan w:val="7"/>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rsidTr="00532884">
        <w:tc>
          <w:tcPr>
            <w:tcW w:w="668"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Times New Roman" w:eastAsia="標楷體" w:hAnsi="Times New Roman" w:cs="Times New Roman"/>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rsidTr="008262F0">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rsidTr="008262F0">
        <w:trPr>
          <w:trHeight w:val="730"/>
        </w:trPr>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一、報名表各欄請詳實填寫，俾利於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tc>
      </w:tr>
    </w:tbl>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E36471" w:rsidRPr="00205BC7" w:rsidRDefault="00E36471" w:rsidP="009D33C8">
      <w:pPr>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p>
    <w:p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r w:rsidRPr="00205BC7">
        <w:rPr>
          <w:rFonts w:ascii="Times New Roman" w:eastAsia="標楷體" w:hAnsi="Times New Roman" w:cs="Times New Roman" w:hint="eastAsia"/>
          <w:sz w:val="32"/>
          <w:szCs w:val="24"/>
        </w:rPr>
        <w:t>淨零綠生活特色教學模組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rsidTr="00B956DB">
        <w:tc>
          <w:tcPr>
            <w:tcW w:w="5000" w:type="pct"/>
            <w:gridSpan w:val="9"/>
            <w:vAlign w:val="center"/>
          </w:tcPr>
          <w:p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rsidR="003916B3" w:rsidRPr="00205BC7" w:rsidRDefault="003916B3" w:rsidP="003916B3">
            <w:pPr>
              <w:jc w:val="both"/>
              <w:rPr>
                <w:rFonts w:ascii="Times New Roman" w:eastAsia="標楷體" w:hAnsi="Times New Roman" w:cs="Times New Roman"/>
              </w:rPr>
            </w:pP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rsidR="003916B3" w:rsidRPr="00205BC7" w:rsidRDefault="003916B3" w:rsidP="003916B3">
            <w:pPr>
              <w:jc w:val="both"/>
              <w:rPr>
                <w:rFonts w:ascii="Times New Roman" w:eastAsia="標楷體" w:hAnsi="Times New Roman" w:cs="Times New Roman"/>
              </w:rPr>
            </w:pPr>
          </w:p>
        </w:tc>
        <w:tc>
          <w:tcPr>
            <w:tcW w:w="1032" w:type="pct"/>
            <w:gridSpan w:val="3"/>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restar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ign w:val="center"/>
          </w:tcPr>
          <w:p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37"/>
        </w:trPr>
        <w:tc>
          <w:tcPr>
            <w:tcW w:w="2967" w:type="pct"/>
            <w:gridSpan w:val="4"/>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rsidTr="00B956DB">
        <w:tc>
          <w:tcPr>
            <w:tcW w:w="2967" w:type="pct"/>
            <w:gridSpan w:val="4"/>
          </w:tcPr>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rsidR="003916B3" w:rsidRPr="00205BC7" w:rsidRDefault="003916B3" w:rsidP="003916B3">
            <w:pPr>
              <w:ind w:leftChars="200" w:left="480"/>
              <w:rPr>
                <w:rFonts w:ascii="Times New Roman" w:eastAsia="標楷體" w:hAnsi="Times New Roman" w:cs="Times New Roman"/>
              </w:rPr>
            </w:pP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rsidR="003916B3" w:rsidRPr="00205BC7" w:rsidRDefault="003916B3" w:rsidP="003916B3">
            <w:pPr>
              <w:spacing w:line="360" w:lineRule="exact"/>
              <w:rPr>
                <w:rFonts w:ascii="Times New Roman" w:eastAsia="標楷體" w:hAnsi="Times New Roman" w:cs="Times New Roman"/>
                <w:szCs w:val="20"/>
              </w:rPr>
            </w:pPr>
          </w:p>
        </w:tc>
      </w:tr>
    </w:tbl>
    <w:p w:rsidR="003916B3" w:rsidRPr="00205BC7" w:rsidRDefault="003916B3" w:rsidP="003916B3">
      <w:pPr>
        <w:rPr>
          <w:rFonts w:ascii="Times New Roman" w:eastAsia="標楷體" w:hAnsi="Times New Roman" w:cs="Times New Roman"/>
          <w:b/>
          <w:szCs w:val="24"/>
        </w:rPr>
      </w:pPr>
    </w:p>
    <w:p w:rsidR="003916B3" w:rsidRPr="00205BC7" w:rsidRDefault="003916B3" w:rsidP="003916B3">
      <w:pPr>
        <w:rPr>
          <w:rFonts w:ascii="Calibri" w:eastAsia="新細明體" w:hAnsi="Calibri" w:cs="Times New Roman"/>
        </w:rPr>
      </w:pPr>
    </w:p>
    <w:p w:rsidR="003916B3" w:rsidRPr="00205BC7" w:rsidRDefault="003916B3" w:rsidP="006270C3">
      <w:pPr>
        <w:ind w:left="1200" w:hangingChars="500" w:hanging="1200"/>
        <w:rPr>
          <w:rFonts w:ascii="標楷體" w:eastAsia="標楷體" w:hAnsi="標楷體" w:cs="Times New Roman"/>
          <w:szCs w:val="24"/>
        </w:rPr>
      </w:pPr>
    </w:p>
    <w:p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rsidTr="006270C3">
        <w:tc>
          <w:tcPr>
            <w:tcW w:w="9920" w:type="dxa"/>
          </w:tcPr>
          <w:p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r w:rsidRPr="00205BC7">
              <w:rPr>
                <w:rFonts w:ascii="標楷體" w:eastAsia="標楷體" w:hAnsi="標楷體" w:cs="標楷體" w:hint="eastAsia"/>
                <w:sz w:val="28"/>
                <w:szCs w:val="28"/>
              </w:rPr>
              <w:t>淨零綠生活特色教學模組</w:t>
            </w:r>
            <w:r w:rsidRPr="00205BC7">
              <w:rPr>
                <w:rFonts w:ascii="新細明體" w:eastAsia="新細明體" w:hAnsi="新細明體" w:cs="標楷體" w:hint="eastAsia"/>
                <w:sz w:val="28"/>
                <w:szCs w:val="28"/>
              </w:rPr>
              <w:t>」</w:t>
            </w:r>
          </w:p>
          <w:p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所創作，未違反智慧財產之相關問題；若有抄襲或不實得由　鈞局取消得獎資格，收回所發授權使用費及註銷著作分數，本人願負相關法律責任。</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立書日期：　　　年　　　月　　　　日</w:t>
            </w:r>
          </w:p>
        </w:tc>
      </w:tr>
    </w:tbl>
    <w:p w:rsidR="0038125B" w:rsidRPr="00205BC7" w:rsidRDefault="0038125B" w:rsidP="006270C3">
      <w:pPr>
        <w:ind w:left="1200" w:hangingChars="500" w:hanging="1200"/>
        <w:rPr>
          <w:rFonts w:ascii="標楷體" w:eastAsia="標楷體" w:hAnsi="標楷體" w:cs="標楷體"/>
          <w:szCs w:val="24"/>
        </w:rPr>
      </w:pPr>
    </w:p>
    <w:p w:rsidR="0038125B" w:rsidRPr="00205BC7" w:rsidRDefault="0038125B" w:rsidP="006270C3">
      <w:pPr>
        <w:ind w:left="1200" w:hangingChars="500" w:hanging="1200"/>
        <w:rPr>
          <w:rFonts w:ascii="標楷體" w:eastAsia="標楷體" w:hAnsi="標楷體" w:cs="標楷體"/>
          <w:szCs w:val="24"/>
        </w:rPr>
      </w:pPr>
    </w:p>
    <w:p w:rsidR="006E65F9" w:rsidRPr="00205BC7" w:rsidRDefault="006E65F9" w:rsidP="006270C3">
      <w:pPr>
        <w:ind w:left="1200" w:hangingChars="500" w:hanging="1200"/>
        <w:rPr>
          <w:rFonts w:ascii="標楷體" w:eastAsia="標楷體" w:hAnsi="標楷體" w:cs="標楷體"/>
          <w:szCs w:val="24"/>
        </w:rPr>
      </w:pPr>
    </w:p>
    <w:p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rsidTr="006270C3">
        <w:tc>
          <w:tcPr>
            <w:tcW w:w="1908" w:type="dxa"/>
          </w:tcPr>
          <w:p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rsidR="006270C3" w:rsidRPr="00205BC7" w:rsidRDefault="006270C3" w:rsidP="006270C3">
            <w:pPr>
              <w:rPr>
                <w:rFonts w:ascii="標楷體" w:eastAsia="標楷體" w:hAnsi="標楷體" w:cs="Times New Roman"/>
                <w:sz w:val="28"/>
                <w:szCs w:val="28"/>
              </w:rPr>
            </w:pP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備　　註</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rsidTr="006270C3">
        <w:tc>
          <w:tcPr>
            <w:tcW w:w="9920" w:type="dxa"/>
            <w:gridSpan w:val="2"/>
          </w:tcPr>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立書日期：　　　年　　　月　　　　日</w:t>
            </w:r>
          </w:p>
        </w:tc>
      </w:tr>
    </w:tbl>
    <w:p w:rsidR="006270C3" w:rsidRPr="00205BC7" w:rsidRDefault="006270C3" w:rsidP="006270C3">
      <w:pPr>
        <w:ind w:left="1200" w:hangingChars="500" w:hanging="1200"/>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rsidTr="00086B29">
        <w:trPr>
          <w:trHeight w:val="506"/>
          <w:jc w:val="center"/>
        </w:trPr>
        <w:tc>
          <w:tcPr>
            <w:tcW w:w="9774" w:type="dxa"/>
            <w:gridSpan w:val="2"/>
            <w:shd w:val="clear" w:color="auto" w:fill="D9D9D9"/>
            <w:hideMark/>
          </w:tcPr>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rsidTr="00086B29">
        <w:trPr>
          <w:trHeight w:val="1798"/>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9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bookmarkStart w:id="4" w:name="_Hlk72433299"/>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8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rsidTr="00086B29">
        <w:trPr>
          <w:trHeight w:val="195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4"/>
      </w:tr>
      <w:tr w:rsidR="00205BC7" w:rsidRPr="00205BC7" w:rsidTr="00086B29">
        <w:trPr>
          <w:trHeight w:val="169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trHeight w:val="641"/>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r w:rsidR="00E36471" w:rsidRPr="00205BC7">
        <w:rPr>
          <w:rFonts w:ascii="標楷體" w:eastAsia="標楷體" w:hAnsi="標楷體" w:cs="標楷體" w:hint="eastAsia"/>
          <w:szCs w:val="24"/>
        </w:rPr>
        <w:t>淨零綠生活特色教學模組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969972A" wp14:editId="12D92796">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972A"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B956DB" w:rsidRDefault="00B956DB" w:rsidP="006270C3"/>
                  </w:txbxContent>
                </v:textbox>
              </v:shape>
            </w:pict>
          </mc:Fallback>
        </mc:AlternateContent>
      </w:r>
    </w:p>
    <w:p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80" w:rsidRDefault="00AA7C80" w:rsidP="008E2135">
      <w:r>
        <w:separator/>
      </w:r>
    </w:p>
  </w:endnote>
  <w:endnote w:type="continuationSeparator" w:id="0">
    <w:p w:rsidR="00AA7C80" w:rsidRDefault="00AA7C8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80" w:rsidRDefault="00AA7C80" w:rsidP="008E2135">
      <w:r>
        <w:separator/>
      </w:r>
    </w:p>
  </w:footnote>
  <w:footnote w:type="continuationSeparator" w:id="0">
    <w:p w:rsidR="00AA7C80" w:rsidRDefault="00AA7C80"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23BC0"/>
    <w:rsid w:val="0042475B"/>
    <w:rsid w:val="00443109"/>
    <w:rsid w:val="00444381"/>
    <w:rsid w:val="004557C2"/>
    <w:rsid w:val="0046456D"/>
    <w:rsid w:val="00472D4A"/>
    <w:rsid w:val="00477839"/>
    <w:rsid w:val="0048418E"/>
    <w:rsid w:val="00495E2D"/>
    <w:rsid w:val="004A56F8"/>
    <w:rsid w:val="004A6130"/>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D22CF"/>
    <w:rsid w:val="005E5326"/>
    <w:rsid w:val="0060183D"/>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251DE"/>
    <w:rsid w:val="007258BA"/>
    <w:rsid w:val="007324F6"/>
    <w:rsid w:val="00740D03"/>
    <w:rsid w:val="00747C84"/>
    <w:rsid w:val="00753B3E"/>
    <w:rsid w:val="007570B4"/>
    <w:rsid w:val="00783319"/>
    <w:rsid w:val="007A0074"/>
    <w:rsid w:val="007A2331"/>
    <w:rsid w:val="007A3649"/>
    <w:rsid w:val="007A3CD0"/>
    <w:rsid w:val="007B6CD2"/>
    <w:rsid w:val="007C1D0A"/>
    <w:rsid w:val="007D1F95"/>
    <w:rsid w:val="008044AE"/>
    <w:rsid w:val="00814595"/>
    <w:rsid w:val="008262F0"/>
    <w:rsid w:val="008370D5"/>
    <w:rsid w:val="00845282"/>
    <w:rsid w:val="008453CC"/>
    <w:rsid w:val="00845551"/>
    <w:rsid w:val="00846EF1"/>
    <w:rsid w:val="00856FBE"/>
    <w:rsid w:val="00881335"/>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A7C80"/>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D069E2"/>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A624-E32B-4A98-9350-9C780754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2023-03-09T07:33:00Z</dcterms:created>
  <dcterms:modified xsi:type="dcterms:W3CDTF">2023-03-09T07:33:00Z</dcterms:modified>
</cp:coreProperties>
</file>